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body>
    <w:p w:rsidR="1AB5123B" w:rsidP="1AB5123B" w:rsidRDefault="1AB5123B" w14:paraId="140F4682" w14:textId="4160C11B">
      <w:pPr>
        <w:rPr>
          <w:b w:val="1"/>
          <w:bCs w:val="1"/>
          <w:sz w:val="32"/>
          <w:szCs w:val="32"/>
          <w:u w:val="single"/>
        </w:rPr>
      </w:pPr>
    </w:p>
    <w:p w:rsidR="19A7F189" w:rsidP="1AB5123B" w:rsidRDefault="19A7F189" w14:paraId="647D1D37" w14:textId="7B0A1E84">
      <w:pPr>
        <w:rPr>
          <w:b w:val="1"/>
          <w:bCs w:val="1"/>
          <w:sz w:val="32"/>
          <w:szCs w:val="32"/>
          <w:u w:val="single"/>
        </w:rPr>
      </w:pPr>
      <w:r w:rsidRPr="1AB5123B" w:rsidR="19A7F189">
        <w:rPr>
          <w:b w:val="1"/>
          <w:bCs w:val="1"/>
          <w:sz w:val="32"/>
          <w:szCs w:val="32"/>
          <w:u w:val="single"/>
        </w:rPr>
        <w:t>Containing</w:t>
      </w:r>
      <w:r w:rsidRPr="1AB5123B" w:rsidR="19A7F189">
        <w:rPr>
          <w:b w:val="1"/>
          <w:bCs w:val="1"/>
          <w:sz w:val="32"/>
          <w:szCs w:val="32"/>
          <w:u w:val="single"/>
        </w:rPr>
        <w:t xml:space="preserve"> difficult emotions in supervision</w:t>
      </w:r>
    </w:p>
    <w:p w:rsidR="1AB5123B" w:rsidP="1AB5123B" w:rsidRDefault="1AB5123B" w14:paraId="52F81FA9" w14:textId="77700695">
      <w:pPr>
        <w:rPr>
          <w:b w:val="1"/>
          <w:bCs w:val="1"/>
          <w:sz w:val="32"/>
          <w:szCs w:val="32"/>
          <w:u w:val="single"/>
        </w:rPr>
      </w:pPr>
    </w:p>
    <w:p w:rsidR="3AA47321" w:rsidP="1AB5123B" w:rsidRDefault="3AA47321" w14:paraId="2E143481" w14:textId="7F56B30A">
      <w:pPr>
        <w:rPr>
          <w:b w:val="0"/>
          <w:bCs w:val="0"/>
          <w:sz w:val="28"/>
          <w:szCs w:val="28"/>
          <w:u w:val="single"/>
        </w:rPr>
      </w:pPr>
      <w:r w:rsidRPr="1AB5123B" w:rsidR="0D060BF4">
        <w:rPr>
          <w:b w:val="0"/>
          <w:bCs w:val="0"/>
          <w:sz w:val="28"/>
          <w:szCs w:val="28"/>
          <w:u w:val="single"/>
        </w:rPr>
        <w:t xml:space="preserve">Part 1. </w:t>
      </w:r>
      <w:r w:rsidRPr="1AB5123B" w:rsidR="5E5BBDB4">
        <w:rPr>
          <w:b w:val="0"/>
          <w:bCs w:val="0"/>
          <w:sz w:val="28"/>
          <w:szCs w:val="28"/>
          <w:u w:val="single"/>
        </w:rPr>
        <w:t xml:space="preserve">Review you own experiences of being </w:t>
      </w:r>
      <w:r w:rsidRPr="1AB5123B" w:rsidR="5E5BBDB4">
        <w:rPr>
          <w:b w:val="0"/>
          <w:bCs w:val="0"/>
          <w:sz w:val="28"/>
          <w:szCs w:val="28"/>
          <w:u w:val="single"/>
        </w:rPr>
        <w:t>contained</w:t>
      </w:r>
    </w:p>
    <w:p w:rsidR="1AB5123B" w:rsidP="1AB5123B" w:rsidRDefault="1AB5123B" w14:paraId="56A5964C" w14:textId="67156553">
      <w:pPr>
        <w:rPr>
          <w:b w:val="0"/>
          <w:bCs w:val="0"/>
          <w:sz w:val="28"/>
          <w:szCs w:val="28"/>
          <w:u w:val="single"/>
        </w:rPr>
      </w:pP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1502"/>
        <w:gridCol w:w="1502"/>
        <w:gridCol w:w="1502"/>
        <w:gridCol w:w="1502"/>
        <w:gridCol w:w="1502"/>
        <w:gridCol w:w="1502"/>
      </w:tblGrid>
      <w:tr w:rsidR="1AB5123B" w:rsidTr="1AB5123B" w14:paraId="45A7A4AD">
        <w:trPr>
          <w:trHeight w:val="300"/>
        </w:trPr>
        <w:tc>
          <w:tcPr>
            <w:tcW w:w="1502" w:type="dxa"/>
            <w:tcMar/>
          </w:tcPr>
          <w:p w:rsidR="4EF94996" w:rsidP="1AB5123B" w:rsidRDefault="4EF94996" w14:paraId="62DFCECB" w14:textId="5D95F293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AB5123B" w:rsidR="4EF94996">
              <w:rPr>
                <w:b w:val="0"/>
                <w:bCs w:val="0"/>
                <w:sz w:val="24"/>
                <w:szCs w:val="24"/>
                <w:u w:val="none"/>
              </w:rPr>
              <w:t>Scenario</w:t>
            </w:r>
          </w:p>
        </w:tc>
        <w:tc>
          <w:tcPr>
            <w:tcW w:w="1502" w:type="dxa"/>
            <w:tcMar/>
          </w:tcPr>
          <w:p w:rsidR="4EF94996" w:rsidP="1AB5123B" w:rsidRDefault="4EF94996" w14:paraId="73F7D40D" w14:textId="4FFFB849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AB5123B" w:rsidR="4EF94996">
              <w:rPr>
                <w:b w:val="0"/>
                <w:bCs w:val="0"/>
                <w:sz w:val="24"/>
                <w:szCs w:val="24"/>
                <w:u w:val="none"/>
              </w:rPr>
              <w:t>Emotion</w:t>
            </w:r>
          </w:p>
        </w:tc>
        <w:tc>
          <w:tcPr>
            <w:tcW w:w="1502" w:type="dxa"/>
            <w:tcMar/>
          </w:tcPr>
          <w:p w:rsidR="4EF94996" w:rsidP="1AB5123B" w:rsidRDefault="4EF94996" w14:paraId="53B3E7A6" w14:textId="0E8C74FB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AB5123B" w:rsidR="4EF94996">
              <w:rPr>
                <w:b w:val="0"/>
                <w:bCs w:val="0"/>
                <w:sz w:val="24"/>
                <w:szCs w:val="24"/>
                <w:u w:val="none"/>
              </w:rPr>
              <w:t>How supervisor supported you?</w:t>
            </w:r>
          </w:p>
        </w:tc>
        <w:tc>
          <w:tcPr>
            <w:tcW w:w="1502" w:type="dxa"/>
            <w:tcMar/>
          </w:tcPr>
          <w:p w:rsidR="4EF94996" w:rsidP="1AB5123B" w:rsidRDefault="4EF94996" w14:paraId="7546F733" w14:textId="7EE7773F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AB5123B" w:rsidR="4EF94996">
              <w:rPr>
                <w:b w:val="0"/>
                <w:bCs w:val="0"/>
                <w:sz w:val="24"/>
                <w:szCs w:val="24"/>
                <w:u w:val="none"/>
              </w:rPr>
              <w:t>How colleagues supported you?</w:t>
            </w:r>
          </w:p>
        </w:tc>
        <w:tc>
          <w:tcPr>
            <w:tcW w:w="1502" w:type="dxa"/>
            <w:tcMar/>
          </w:tcPr>
          <w:p w:rsidR="4EF94996" w:rsidP="1AB5123B" w:rsidRDefault="4EF94996" w14:paraId="2AD7EE1B" w14:textId="4BDBF375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AB5123B" w:rsidR="4EF94996">
              <w:rPr>
                <w:b w:val="0"/>
                <w:bCs w:val="0"/>
                <w:sz w:val="24"/>
                <w:szCs w:val="24"/>
                <w:u w:val="none"/>
              </w:rPr>
              <w:t>What worked for you?</w:t>
            </w:r>
          </w:p>
        </w:tc>
        <w:tc>
          <w:tcPr>
            <w:tcW w:w="1502" w:type="dxa"/>
            <w:tcMar/>
          </w:tcPr>
          <w:p w:rsidR="4EF94996" w:rsidP="1AB5123B" w:rsidRDefault="4EF94996" w14:paraId="7315DA7B" w14:textId="48BF80B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AB5123B" w:rsidR="4EF94996">
              <w:rPr>
                <w:b w:val="0"/>
                <w:bCs w:val="0"/>
                <w:sz w:val="24"/>
                <w:szCs w:val="24"/>
                <w:u w:val="none"/>
              </w:rPr>
              <w:t>What would you offer as a practice educator?</w:t>
            </w:r>
          </w:p>
        </w:tc>
      </w:tr>
      <w:tr w:rsidR="1AB5123B" w:rsidTr="1AB5123B" w14:paraId="1B99FBC3">
        <w:trPr>
          <w:trHeight w:val="300"/>
        </w:trPr>
        <w:tc>
          <w:tcPr>
            <w:tcW w:w="1502" w:type="dxa"/>
            <w:tcMar/>
          </w:tcPr>
          <w:p w:rsidR="1AB5123B" w:rsidP="1AB5123B" w:rsidRDefault="1AB5123B" w14:paraId="61476D40" w14:textId="44F5E53B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  <w:p w:rsidR="1AB5123B" w:rsidP="1AB5123B" w:rsidRDefault="1AB5123B" w14:paraId="511DA90F" w14:textId="3BE4124D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4EF94996" w:rsidP="1AB5123B" w:rsidRDefault="4EF94996" w14:paraId="785F2643" w14:textId="7E48D073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AB5123B" w:rsidR="4EF94996">
              <w:rPr>
                <w:b w:val="0"/>
                <w:bCs w:val="0"/>
                <w:sz w:val="24"/>
                <w:szCs w:val="24"/>
                <w:u w:val="none"/>
              </w:rPr>
              <w:t>Fear</w:t>
            </w:r>
          </w:p>
        </w:tc>
        <w:tc>
          <w:tcPr>
            <w:tcW w:w="1502" w:type="dxa"/>
            <w:tcMar/>
          </w:tcPr>
          <w:p w:rsidR="1AB5123B" w:rsidP="1AB5123B" w:rsidRDefault="1AB5123B" w14:paraId="3187F8AB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1AB5123B" w:rsidP="1AB5123B" w:rsidRDefault="1AB5123B" w14:paraId="3A70E506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1AB5123B" w:rsidP="1AB5123B" w:rsidRDefault="1AB5123B" w14:paraId="0A0ECB03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1AB5123B" w:rsidP="1AB5123B" w:rsidRDefault="1AB5123B" w14:paraId="58FC4AA5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</w:tr>
      <w:tr w:rsidR="1AB5123B" w:rsidTr="1AB5123B" w14:paraId="6D35362D">
        <w:trPr>
          <w:trHeight w:val="300"/>
        </w:trPr>
        <w:tc>
          <w:tcPr>
            <w:tcW w:w="1502" w:type="dxa"/>
            <w:tcMar/>
          </w:tcPr>
          <w:p w:rsidR="1AB5123B" w:rsidP="1AB5123B" w:rsidRDefault="1AB5123B" w14:paraId="62DBA6CC" w14:textId="030D4D54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  <w:p w:rsidR="1AB5123B" w:rsidP="1AB5123B" w:rsidRDefault="1AB5123B" w14:paraId="39EE75A6" w14:textId="2DB9D799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4EF94996" w:rsidP="1AB5123B" w:rsidRDefault="4EF94996" w14:paraId="557B6C27" w14:textId="23A9E663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AB5123B" w:rsidR="4EF94996">
              <w:rPr>
                <w:b w:val="0"/>
                <w:bCs w:val="0"/>
                <w:sz w:val="24"/>
                <w:szCs w:val="24"/>
                <w:u w:val="none"/>
              </w:rPr>
              <w:t>Anger</w:t>
            </w:r>
          </w:p>
        </w:tc>
        <w:tc>
          <w:tcPr>
            <w:tcW w:w="1502" w:type="dxa"/>
            <w:tcMar/>
          </w:tcPr>
          <w:p w:rsidR="1AB5123B" w:rsidP="1AB5123B" w:rsidRDefault="1AB5123B" w14:paraId="6E37A234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1AB5123B" w:rsidP="1AB5123B" w:rsidRDefault="1AB5123B" w14:paraId="51F13084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1AB5123B" w:rsidP="1AB5123B" w:rsidRDefault="1AB5123B" w14:paraId="37345B69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1AB5123B" w:rsidP="1AB5123B" w:rsidRDefault="1AB5123B" w14:paraId="35394E60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</w:tr>
      <w:tr w:rsidR="1AB5123B" w:rsidTr="1AB5123B" w14:paraId="0F147C79">
        <w:trPr>
          <w:trHeight w:val="300"/>
        </w:trPr>
        <w:tc>
          <w:tcPr>
            <w:tcW w:w="1502" w:type="dxa"/>
            <w:tcMar/>
          </w:tcPr>
          <w:p w:rsidR="1AB5123B" w:rsidP="1AB5123B" w:rsidRDefault="1AB5123B" w14:paraId="09E5B1C8" w14:textId="7879EB13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  <w:p w:rsidR="1AB5123B" w:rsidP="1AB5123B" w:rsidRDefault="1AB5123B" w14:paraId="26EA7052" w14:textId="14078E91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4EF94996" w:rsidP="1AB5123B" w:rsidRDefault="4EF94996" w14:paraId="2C9B5566" w14:textId="2316C05D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AB5123B" w:rsidR="4EF94996">
              <w:rPr>
                <w:b w:val="0"/>
                <w:bCs w:val="0"/>
                <w:sz w:val="24"/>
                <w:szCs w:val="24"/>
                <w:u w:val="none"/>
              </w:rPr>
              <w:t>Sadness</w:t>
            </w:r>
          </w:p>
        </w:tc>
        <w:tc>
          <w:tcPr>
            <w:tcW w:w="1502" w:type="dxa"/>
            <w:tcMar/>
          </w:tcPr>
          <w:p w:rsidR="1AB5123B" w:rsidP="1AB5123B" w:rsidRDefault="1AB5123B" w14:paraId="5D54318F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1AB5123B" w:rsidP="1AB5123B" w:rsidRDefault="1AB5123B" w14:paraId="18AE4BB0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1AB5123B" w:rsidP="1AB5123B" w:rsidRDefault="1AB5123B" w14:paraId="2EA9DCD9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1AB5123B" w:rsidP="1AB5123B" w:rsidRDefault="1AB5123B" w14:paraId="7F268694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</w:tr>
      <w:tr w:rsidR="1AB5123B" w:rsidTr="1AB5123B" w14:paraId="704909A4">
        <w:trPr>
          <w:trHeight w:val="300"/>
        </w:trPr>
        <w:tc>
          <w:tcPr>
            <w:tcW w:w="1502" w:type="dxa"/>
            <w:tcMar/>
          </w:tcPr>
          <w:p w:rsidR="1AB5123B" w:rsidP="1AB5123B" w:rsidRDefault="1AB5123B" w14:paraId="0B936A13" w14:textId="3F6C3860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  <w:p w:rsidR="1AB5123B" w:rsidP="1AB5123B" w:rsidRDefault="1AB5123B" w14:paraId="481A2413" w14:textId="7C053BA1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4EF94996" w:rsidP="1AB5123B" w:rsidRDefault="4EF94996" w14:paraId="4E4615F5" w14:textId="2CE99B25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AB5123B" w:rsidR="4EF94996">
              <w:rPr>
                <w:b w:val="0"/>
                <w:bCs w:val="0"/>
                <w:sz w:val="24"/>
                <w:szCs w:val="24"/>
                <w:u w:val="none"/>
              </w:rPr>
              <w:t>Disgust</w:t>
            </w:r>
          </w:p>
        </w:tc>
        <w:tc>
          <w:tcPr>
            <w:tcW w:w="1502" w:type="dxa"/>
            <w:tcMar/>
          </w:tcPr>
          <w:p w:rsidR="1AB5123B" w:rsidP="1AB5123B" w:rsidRDefault="1AB5123B" w14:paraId="443ABA7C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1AB5123B" w:rsidP="1AB5123B" w:rsidRDefault="1AB5123B" w14:paraId="62A8C836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1AB5123B" w:rsidP="1AB5123B" w:rsidRDefault="1AB5123B" w14:paraId="70B40F63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1AB5123B" w:rsidP="1AB5123B" w:rsidRDefault="1AB5123B" w14:paraId="2E8C8F41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</w:tr>
      <w:tr w:rsidR="1AB5123B" w:rsidTr="1AB5123B" w14:paraId="44C3973A">
        <w:trPr>
          <w:trHeight w:val="300"/>
        </w:trPr>
        <w:tc>
          <w:tcPr>
            <w:tcW w:w="1502" w:type="dxa"/>
            <w:tcMar/>
          </w:tcPr>
          <w:p w:rsidR="1AB5123B" w:rsidP="1AB5123B" w:rsidRDefault="1AB5123B" w14:paraId="77DC7194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4EF94996" w:rsidP="1AB5123B" w:rsidRDefault="4EF94996" w14:paraId="4F2452BF" w14:textId="2EFC0052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AB5123B" w:rsidR="4EF94996">
              <w:rPr>
                <w:b w:val="0"/>
                <w:bCs w:val="0"/>
                <w:sz w:val="24"/>
                <w:szCs w:val="24"/>
                <w:u w:val="none"/>
              </w:rPr>
              <w:t>Horror</w:t>
            </w:r>
            <w:r w:rsidRPr="1AB5123B" w:rsidR="4EF94996">
              <w:rPr>
                <w:b w:val="0"/>
                <w:bCs w:val="0"/>
                <w:sz w:val="24"/>
                <w:szCs w:val="24"/>
                <w:u w:val="none"/>
              </w:rPr>
              <w:t>/</w:t>
            </w:r>
          </w:p>
          <w:p w:rsidR="4EF94996" w:rsidP="1AB5123B" w:rsidRDefault="4EF94996" w14:paraId="50291713" w14:textId="150D3DE6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AB5123B" w:rsidR="4EF94996">
              <w:rPr>
                <w:b w:val="0"/>
                <w:bCs w:val="0"/>
                <w:sz w:val="24"/>
                <w:szCs w:val="24"/>
                <w:u w:val="none"/>
              </w:rPr>
              <w:t>shock</w:t>
            </w:r>
          </w:p>
        </w:tc>
        <w:tc>
          <w:tcPr>
            <w:tcW w:w="1502" w:type="dxa"/>
            <w:tcMar/>
          </w:tcPr>
          <w:p w:rsidR="1AB5123B" w:rsidP="1AB5123B" w:rsidRDefault="1AB5123B" w14:paraId="50BBFA0F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1AB5123B" w:rsidP="1AB5123B" w:rsidRDefault="1AB5123B" w14:paraId="227CF73C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1AB5123B" w:rsidP="1AB5123B" w:rsidRDefault="1AB5123B" w14:paraId="21F949E0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1AB5123B" w:rsidP="1AB5123B" w:rsidRDefault="1AB5123B" w14:paraId="437E6C88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</w:tr>
      <w:tr w:rsidR="1AB5123B" w:rsidTr="1AB5123B" w14:paraId="014CEFA3">
        <w:trPr>
          <w:trHeight w:val="300"/>
        </w:trPr>
        <w:tc>
          <w:tcPr>
            <w:tcW w:w="1502" w:type="dxa"/>
            <w:tcMar/>
          </w:tcPr>
          <w:p w:rsidR="1AB5123B" w:rsidP="1AB5123B" w:rsidRDefault="1AB5123B" w14:paraId="7154832D" w14:textId="2A109A96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  <w:p w:rsidR="1AB5123B" w:rsidP="1AB5123B" w:rsidRDefault="1AB5123B" w14:paraId="5B25369C" w14:textId="2209D644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4EF94996" w:rsidP="1AB5123B" w:rsidRDefault="4EF94996" w14:paraId="7906DA4A" w14:textId="7EF5AB79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AB5123B" w:rsidR="4EF94996">
              <w:rPr>
                <w:b w:val="0"/>
                <w:bCs w:val="0"/>
                <w:sz w:val="24"/>
                <w:szCs w:val="24"/>
                <w:u w:val="none"/>
              </w:rPr>
              <w:t>Joy</w:t>
            </w:r>
          </w:p>
        </w:tc>
        <w:tc>
          <w:tcPr>
            <w:tcW w:w="1502" w:type="dxa"/>
            <w:tcMar/>
          </w:tcPr>
          <w:p w:rsidR="1AB5123B" w:rsidP="1AB5123B" w:rsidRDefault="1AB5123B" w14:paraId="60F94E8A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1AB5123B" w:rsidP="1AB5123B" w:rsidRDefault="1AB5123B" w14:paraId="647B769B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1AB5123B" w:rsidP="1AB5123B" w:rsidRDefault="1AB5123B" w14:paraId="3DC38F19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1AB5123B" w:rsidP="1AB5123B" w:rsidRDefault="1AB5123B" w14:paraId="0BA36964" w14:textId="2F46C6D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</w:tr>
      <w:tr w:rsidR="1AB5123B" w:rsidTr="1AB5123B" w14:paraId="3C2B26C3">
        <w:trPr>
          <w:trHeight w:val="300"/>
        </w:trPr>
        <w:tc>
          <w:tcPr>
            <w:tcW w:w="1502" w:type="dxa"/>
            <w:tcMar/>
          </w:tcPr>
          <w:p w:rsidR="1AB5123B" w:rsidP="1AB5123B" w:rsidRDefault="1AB5123B" w14:paraId="6F924F3D" w14:textId="4EA41905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4EF94996" w:rsidP="1AB5123B" w:rsidRDefault="4EF94996" w14:paraId="19D3AADE" w14:textId="2DE88CDF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AB5123B" w:rsidR="4EF94996">
              <w:rPr>
                <w:b w:val="0"/>
                <w:bCs w:val="0"/>
                <w:sz w:val="24"/>
                <w:szCs w:val="24"/>
                <w:u w:val="none"/>
              </w:rPr>
              <w:t>Other ...</w:t>
            </w:r>
          </w:p>
          <w:p w:rsidR="1AB5123B" w:rsidP="1AB5123B" w:rsidRDefault="1AB5123B" w14:paraId="6857CDF6" w14:textId="1B9F53C4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1AB5123B" w:rsidP="1AB5123B" w:rsidRDefault="1AB5123B" w14:paraId="5DBB5EDF" w14:textId="2E75FCD0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1AB5123B" w:rsidP="1AB5123B" w:rsidRDefault="1AB5123B" w14:paraId="34FF4B5F" w14:textId="5058C820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1AB5123B" w:rsidP="1AB5123B" w:rsidRDefault="1AB5123B" w14:paraId="0FE62014" w14:textId="1D7ABA38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02" w:type="dxa"/>
            <w:tcMar/>
          </w:tcPr>
          <w:p w:rsidR="1AB5123B" w:rsidP="1AB5123B" w:rsidRDefault="1AB5123B" w14:paraId="0543BD27" w14:textId="00D0F22B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</w:tr>
    </w:tbl>
    <w:p w:rsidR="1AB5123B" w:rsidP="1AB5123B" w:rsidRDefault="1AB5123B" w14:paraId="586E62CB" w14:textId="4EC257DC">
      <w:pPr>
        <w:rPr>
          <w:b w:val="0"/>
          <w:bCs w:val="0"/>
          <w:sz w:val="24"/>
          <w:szCs w:val="24"/>
          <w:u w:val="none"/>
        </w:rPr>
      </w:pPr>
    </w:p>
    <w:p w:rsidR="4EF94996" w:rsidP="1AB5123B" w:rsidRDefault="4EF94996" w14:paraId="36E6AD33" w14:textId="7F4CC907">
      <w:pPr>
        <w:rPr>
          <w:b w:val="0"/>
          <w:bCs w:val="0"/>
          <w:sz w:val="28"/>
          <w:szCs w:val="28"/>
          <w:u w:val="none"/>
        </w:rPr>
      </w:pPr>
      <w:r w:rsidRPr="1AB5123B" w:rsidR="4EF94996">
        <w:rPr>
          <w:b w:val="0"/>
          <w:bCs w:val="0"/>
          <w:sz w:val="28"/>
          <w:szCs w:val="28"/>
          <w:u w:val="none"/>
        </w:rPr>
        <w:t>What strategies for dealing with emotions have helped you?</w:t>
      </w:r>
    </w:p>
    <w:p w:rsidR="4EF94996" w:rsidP="1AB5123B" w:rsidRDefault="4EF94996" w14:paraId="051CBE6C" w14:textId="608F648C">
      <w:pPr>
        <w:rPr>
          <w:b w:val="0"/>
          <w:bCs w:val="0"/>
          <w:sz w:val="28"/>
          <w:szCs w:val="28"/>
          <w:u w:val="none"/>
        </w:rPr>
      </w:pPr>
      <w:r w:rsidRPr="1AB5123B" w:rsidR="4EF94996">
        <w:rPr>
          <w:b w:val="0"/>
          <w:bCs w:val="0"/>
          <w:sz w:val="28"/>
          <w:szCs w:val="28"/>
          <w:u w:val="none"/>
        </w:rPr>
        <w:t>Which emotions are you good at recognising and working with?</w:t>
      </w:r>
    </w:p>
    <w:p w:rsidR="4EF94996" w:rsidP="1AB5123B" w:rsidRDefault="4EF94996" w14:paraId="51994753" w14:textId="4B2D1BAB">
      <w:pPr>
        <w:rPr>
          <w:b w:val="0"/>
          <w:bCs w:val="0"/>
          <w:sz w:val="28"/>
          <w:szCs w:val="28"/>
          <w:u w:val="none"/>
        </w:rPr>
      </w:pPr>
      <w:r w:rsidRPr="1AB5123B" w:rsidR="4EF94996">
        <w:rPr>
          <w:b w:val="0"/>
          <w:bCs w:val="0"/>
          <w:sz w:val="28"/>
          <w:szCs w:val="28"/>
          <w:u w:val="none"/>
        </w:rPr>
        <w:t>Which emotions do you need to become more skilled at?</w:t>
      </w:r>
    </w:p>
    <w:p w:rsidR="4EF94996" w:rsidP="1AB5123B" w:rsidRDefault="4EF94996" w14:paraId="6769B1F1" w14:textId="77768BFA">
      <w:pPr>
        <w:rPr>
          <w:b w:val="0"/>
          <w:bCs w:val="0"/>
          <w:sz w:val="28"/>
          <w:szCs w:val="28"/>
          <w:u w:val="none"/>
        </w:rPr>
      </w:pPr>
      <w:r w:rsidRPr="1AB5123B" w:rsidR="4EF94996">
        <w:rPr>
          <w:b w:val="0"/>
          <w:bCs w:val="0"/>
          <w:sz w:val="28"/>
          <w:szCs w:val="28"/>
          <w:u w:val="none"/>
        </w:rPr>
        <w:t>As a practice educator providing supervision what should you start doing? Stop doing? Continue doing?</w:t>
      </w:r>
    </w:p>
    <w:p w:rsidR="57D1F8DC" w:rsidP="1AB5123B" w:rsidRDefault="57D1F8DC" w14:paraId="666E680E" w14:textId="01E25986">
      <w:pPr>
        <w:rPr>
          <w:b w:val="0"/>
          <w:bCs w:val="0"/>
          <w:sz w:val="28"/>
          <w:szCs w:val="28"/>
          <w:u w:val="none"/>
        </w:rPr>
      </w:pPr>
      <w:r w:rsidRPr="1AB5123B" w:rsidR="57D1F8DC">
        <w:rPr>
          <w:b w:val="0"/>
          <w:bCs w:val="0"/>
          <w:sz w:val="28"/>
          <w:szCs w:val="28"/>
          <w:u w:val="none"/>
        </w:rPr>
        <w:t>What is in your emotional first aid kit as a practice educator?</w:t>
      </w:r>
    </w:p>
    <w:p w:rsidR="1AB5123B" w:rsidP="1AB5123B" w:rsidRDefault="1AB5123B" w14:paraId="36367F75" w14:textId="3B1795DF">
      <w:pPr>
        <w:rPr>
          <w:b w:val="0"/>
          <w:bCs w:val="0"/>
          <w:sz w:val="24"/>
          <w:szCs w:val="24"/>
          <w:u w:val="none"/>
        </w:rPr>
      </w:pPr>
    </w:p>
    <w:p w:rsidR="1AB5123B" w:rsidP="1AB5123B" w:rsidRDefault="1AB5123B" w14:paraId="60FBDD7F" w14:textId="4F237291">
      <w:pPr>
        <w:rPr>
          <w:b w:val="0"/>
          <w:bCs w:val="0"/>
          <w:sz w:val="24"/>
          <w:szCs w:val="24"/>
          <w:u w:val="none"/>
        </w:rPr>
      </w:pPr>
    </w:p>
    <w:p w:rsidR="1AB5123B" w:rsidP="1AB5123B" w:rsidRDefault="1AB5123B" w14:paraId="0CB18C12" w14:textId="252E653D">
      <w:pPr>
        <w:rPr>
          <w:b w:val="0"/>
          <w:bCs w:val="0"/>
          <w:sz w:val="24"/>
          <w:szCs w:val="24"/>
          <w:u w:val="none"/>
        </w:rPr>
      </w:pPr>
    </w:p>
    <w:p w:rsidR="1AB5123B" w:rsidP="1AB5123B" w:rsidRDefault="1AB5123B" w14:paraId="07560CB5" w14:textId="7323F2DA">
      <w:pPr>
        <w:rPr>
          <w:b w:val="0"/>
          <w:bCs w:val="0"/>
          <w:sz w:val="24"/>
          <w:szCs w:val="24"/>
          <w:u w:val="none"/>
        </w:rPr>
      </w:pPr>
    </w:p>
    <w:p w:rsidR="1AB5123B" w:rsidP="1AB5123B" w:rsidRDefault="1AB5123B" w14:paraId="6DE6FFAB" w14:textId="002B6902">
      <w:pPr>
        <w:rPr>
          <w:b w:val="0"/>
          <w:bCs w:val="0"/>
          <w:sz w:val="24"/>
          <w:szCs w:val="24"/>
          <w:u w:val="none"/>
        </w:rPr>
      </w:pPr>
    </w:p>
    <w:p w:rsidR="3765D122" w:rsidP="1AB5123B" w:rsidRDefault="3765D122" w14:paraId="2AEA70D5" w14:textId="2B9DCB97">
      <w:pPr>
        <w:pStyle w:val="Normal"/>
        <w:rPr>
          <w:b w:val="0"/>
          <w:bCs w:val="0"/>
          <w:sz w:val="28"/>
          <w:szCs w:val="28"/>
          <w:u w:val="single"/>
        </w:rPr>
      </w:pPr>
      <w:r w:rsidRPr="1AB5123B" w:rsidR="3765D122">
        <w:rPr>
          <w:rFonts w:ascii="Aptos" w:hAnsi="Aptos" w:eastAsia="" w:cs="" w:asciiTheme="minorAscii" w:hAnsiTheme="minorAscii" w:eastAsiaTheme="minorEastAsia" w:cstheme="minorBidi"/>
          <w:b w:val="0"/>
          <w:bCs w:val="0"/>
          <w:color w:val="auto"/>
          <w:sz w:val="28"/>
          <w:szCs w:val="28"/>
          <w:u w:val="single"/>
          <w:lang w:eastAsia="ja-JP" w:bidi="ar-SA"/>
        </w:rPr>
        <w:t xml:space="preserve">Part 2. </w:t>
      </w:r>
      <w:r w:rsidRPr="1AB5123B" w:rsidR="09D482B2">
        <w:rPr>
          <w:rFonts w:ascii="Aptos" w:hAnsi="Aptos" w:eastAsia="" w:cs="" w:asciiTheme="minorAscii" w:hAnsiTheme="minorAscii" w:eastAsiaTheme="minorEastAsia" w:cstheme="minorBidi"/>
          <w:b w:val="0"/>
          <w:bCs w:val="0"/>
          <w:color w:val="auto"/>
          <w:sz w:val="28"/>
          <w:szCs w:val="28"/>
          <w:u w:val="single"/>
          <w:lang w:eastAsia="ja-JP" w:bidi="ar-SA"/>
        </w:rPr>
        <w:t xml:space="preserve">What do you need to do to ensure you </w:t>
      </w:r>
      <w:r w:rsidRPr="1AB5123B" w:rsidR="09D482B2">
        <w:rPr>
          <w:rFonts w:ascii="Aptos" w:hAnsi="Aptos" w:eastAsia="" w:cs="" w:asciiTheme="minorAscii" w:hAnsiTheme="minorAscii" w:eastAsiaTheme="minorEastAsia" w:cstheme="minorBidi"/>
          <w:b w:val="0"/>
          <w:bCs w:val="0"/>
          <w:color w:val="auto"/>
          <w:sz w:val="28"/>
          <w:szCs w:val="28"/>
          <w:u w:val="single"/>
          <w:lang w:eastAsia="ja-JP" w:bidi="ar-SA"/>
        </w:rPr>
        <w:t>are in a position to</w:t>
      </w:r>
      <w:r w:rsidRPr="1AB5123B" w:rsidR="09D482B2">
        <w:rPr>
          <w:rFonts w:ascii="Aptos" w:hAnsi="Aptos" w:eastAsia="" w:cs="" w:asciiTheme="minorAscii" w:hAnsiTheme="minorAscii" w:eastAsiaTheme="minorEastAsia" w:cstheme="minorBidi"/>
          <w:b w:val="0"/>
          <w:bCs w:val="0"/>
          <w:color w:val="auto"/>
          <w:sz w:val="28"/>
          <w:szCs w:val="28"/>
          <w:u w:val="single"/>
          <w:lang w:eastAsia="ja-JP" w:bidi="ar-SA"/>
        </w:rPr>
        <w:t xml:space="preserve"> provide containment</w:t>
      </w:r>
      <w:r w:rsidRPr="1AB5123B" w:rsidR="78E547AF">
        <w:rPr>
          <w:rFonts w:ascii="Aptos" w:hAnsi="Aptos" w:eastAsia="" w:cs="" w:asciiTheme="minorAscii" w:hAnsiTheme="minorAscii" w:eastAsiaTheme="minorEastAsia" w:cstheme="minorBidi"/>
          <w:b w:val="0"/>
          <w:bCs w:val="0"/>
          <w:color w:val="auto"/>
          <w:sz w:val="28"/>
          <w:szCs w:val="28"/>
          <w:u w:val="single"/>
          <w:lang w:eastAsia="ja-JP" w:bidi="ar-SA"/>
        </w:rPr>
        <w:t>?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4508"/>
        <w:gridCol w:w="4508"/>
      </w:tblGrid>
      <w:tr w:rsidR="1AB5123B" w:rsidTr="1AB5123B" w14:paraId="41FCFCE7">
        <w:trPr>
          <w:trHeight w:val="300"/>
        </w:trPr>
        <w:tc>
          <w:tcPr>
            <w:tcW w:w="4508" w:type="dxa"/>
            <w:tcMar/>
          </w:tcPr>
          <w:p w:rsidR="049F2169" w:rsidP="1AB5123B" w:rsidRDefault="049F2169" w14:paraId="36ADDC8C" w14:textId="0E9E5E5B">
            <w:pPr>
              <w:pStyle w:val="Normal"/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8"/>
                <w:szCs w:val="28"/>
                <w:u w:val="none"/>
                <w:lang w:eastAsia="ja-JP" w:bidi="ar-SA"/>
              </w:rPr>
            </w:pPr>
            <w:r w:rsidRPr="1AB5123B" w:rsidR="049F2169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8"/>
                <w:szCs w:val="28"/>
                <w:u w:val="none"/>
                <w:lang w:eastAsia="ja-JP" w:bidi="ar-SA"/>
              </w:rPr>
              <w:t>Question</w:t>
            </w:r>
          </w:p>
        </w:tc>
        <w:tc>
          <w:tcPr>
            <w:tcW w:w="4508" w:type="dxa"/>
            <w:tcMar/>
          </w:tcPr>
          <w:p w:rsidR="049F2169" w:rsidP="1AB5123B" w:rsidRDefault="049F2169" w14:paraId="6711B2F6" w14:textId="101AD16C">
            <w:pPr>
              <w:pStyle w:val="Normal"/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8"/>
                <w:szCs w:val="28"/>
                <w:u w:val="none"/>
                <w:lang w:eastAsia="ja-JP" w:bidi="ar-SA"/>
              </w:rPr>
            </w:pPr>
            <w:r w:rsidRPr="1AB5123B" w:rsidR="049F2169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8"/>
                <w:szCs w:val="28"/>
                <w:u w:val="none"/>
                <w:lang w:eastAsia="ja-JP" w:bidi="ar-SA"/>
              </w:rPr>
              <w:t>Comment</w:t>
            </w:r>
          </w:p>
        </w:tc>
      </w:tr>
      <w:tr w:rsidR="1AB5123B" w:rsidTr="1AB5123B" w14:paraId="5CACA3FE">
        <w:trPr>
          <w:trHeight w:val="300"/>
        </w:trPr>
        <w:tc>
          <w:tcPr>
            <w:tcW w:w="4508" w:type="dxa"/>
            <w:tcMar/>
          </w:tcPr>
          <w:p w:rsidR="049F2169" w:rsidP="1AB5123B" w:rsidRDefault="049F2169" w14:paraId="5CE764FE" w14:textId="314E6457">
            <w:pPr>
              <w:pStyle w:val="Normal"/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</w:pPr>
            <w:r w:rsidRPr="1AB5123B" w:rsidR="049F2169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 xml:space="preserve">How do you prepare yourself to listen out for and respond to a </w:t>
            </w:r>
            <w:r w:rsidRPr="1AB5123B" w:rsidR="049F2169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>social work learner’s feelings</w:t>
            </w:r>
            <w:r w:rsidRPr="1AB5123B" w:rsidR="049F2169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 xml:space="preserve"> </w:t>
            </w:r>
            <w:r w:rsidRPr="1AB5123B" w:rsidR="049F2169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>during</w:t>
            </w:r>
            <w:r w:rsidRPr="1AB5123B" w:rsidR="049F2169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 xml:space="preserve"> supervision?</w:t>
            </w:r>
          </w:p>
          <w:p w:rsidR="1AB5123B" w:rsidP="1AB5123B" w:rsidRDefault="1AB5123B" w14:paraId="7CCB7F9B" w14:textId="06345319">
            <w:pPr>
              <w:pStyle w:val="Normal"/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</w:pPr>
          </w:p>
        </w:tc>
        <w:tc>
          <w:tcPr>
            <w:tcW w:w="4508" w:type="dxa"/>
            <w:tcMar/>
          </w:tcPr>
          <w:p w:rsidR="1AB5123B" w:rsidP="1AB5123B" w:rsidRDefault="1AB5123B" w14:paraId="30DDC98F" w14:textId="70240C71">
            <w:pPr>
              <w:pStyle w:val="Normal"/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8"/>
                <w:szCs w:val="28"/>
                <w:u w:val="single"/>
                <w:lang w:eastAsia="ja-JP" w:bidi="ar-SA"/>
              </w:rPr>
            </w:pPr>
          </w:p>
        </w:tc>
      </w:tr>
      <w:tr w:rsidR="1AB5123B" w:rsidTr="1AB5123B" w14:paraId="060853DA">
        <w:trPr>
          <w:trHeight w:val="300"/>
        </w:trPr>
        <w:tc>
          <w:tcPr>
            <w:tcW w:w="4508" w:type="dxa"/>
            <w:tcMar/>
          </w:tcPr>
          <w:p w:rsidR="049F2169" w:rsidP="1AB5123B" w:rsidRDefault="049F2169" w14:paraId="06580756" w14:textId="08BDD90D">
            <w:pPr>
              <w:pStyle w:val="Normal"/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</w:pPr>
            <w:r w:rsidRPr="1AB5123B" w:rsidR="049F2169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 xml:space="preserve">How do you ensure you are emotionally calm and appropriately reactive to </w:t>
            </w:r>
            <w:r w:rsidRPr="1AB5123B" w:rsidR="049F2169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>your</w:t>
            </w:r>
            <w:r w:rsidRPr="1AB5123B" w:rsidR="049F2169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 xml:space="preserve"> social work learner’s emotional state?</w:t>
            </w:r>
          </w:p>
          <w:p w:rsidR="1AB5123B" w:rsidP="1AB5123B" w:rsidRDefault="1AB5123B" w14:paraId="7DD77D6C" w14:textId="5909836C">
            <w:pPr>
              <w:pStyle w:val="Normal"/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8"/>
                <w:szCs w:val="28"/>
                <w:u w:val="single"/>
                <w:lang w:eastAsia="ja-JP" w:bidi="ar-SA"/>
              </w:rPr>
            </w:pPr>
          </w:p>
        </w:tc>
        <w:tc>
          <w:tcPr>
            <w:tcW w:w="4508" w:type="dxa"/>
            <w:tcMar/>
          </w:tcPr>
          <w:p w:rsidR="1AB5123B" w:rsidP="1AB5123B" w:rsidRDefault="1AB5123B" w14:paraId="2C7CDB39" w14:textId="70240C71">
            <w:pPr>
              <w:pStyle w:val="Normal"/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8"/>
                <w:szCs w:val="28"/>
                <w:u w:val="single"/>
                <w:lang w:eastAsia="ja-JP" w:bidi="ar-SA"/>
              </w:rPr>
            </w:pPr>
          </w:p>
        </w:tc>
      </w:tr>
      <w:tr w:rsidR="1AB5123B" w:rsidTr="1AB5123B" w14:paraId="36D94BFB">
        <w:trPr>
          <w:trHeight w:val="300"/>
        </w:trPr>
        <w:tc>
          <w:tcPr>
            <w:tcW w:w="4508" w:type="dxa"/>
            <w:tcMar/>
          </w:tcPr>
          <w:p w:rsidR="049F2169" w:rsidP="1AB5123B" w:rsidRDefault="049F2169" w14:paraId="13F47A1F" w14:textId="7BD22F8D">
            <w:pPr>
              <w:pStyle w:val="Normal"/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</w:pPr>
            <w:r w:rsidRPr="1AB5123B" w:rsidR="049F2169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 xml:space="preserve">What factors affect this? How do you prevent them undermining your supervision </w:t>
            </w:r>
            <w:r w:rsidRPr="1AB5123B" w:rsidR="049F2169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>session</w:t>
            </w:r>
            <w:r w:rsidRPr="1AB5123B" w:rsidR="049F2169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>?</w:t>
            </w:r>
          </w:p>
          <w:p w:rsidR="1AB5123B" w:rsidP="1AB5123B" w:rsidRDefault="1AB5123B" w14:paraId="1A8E6A58" w14:textId="7AFC5C5E">
            <w:pPr>
              <w:pStyle w:val="Normal"/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</w:pPr>
          </w:p>
        </w:tc>
        <w:tc>
          <w:tcPr>
            <w:tcW w:w="4508" w:type="dxa"/>
            <w:tcMar/>
          </w:tcPr>
          <w:p w:rsidR="1AB5123B" w:rsidP="1AB5123B" w:rsidRDefault="1AB5123B" w14:paraId="78F7A359" w14:textId="70240C71">
            <w:pPr>
              <w:pStyle w:val="Normal"/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8"/>
                <w:szCs w:val="28"/>
                <w:u w:val="single"/>
                <w:lang w:eastAsia="ja-JP" w:bidi="ar-SA"/>
              </w:rPr>
            </w:pPr>
          </w:p>
        </w:tc>
      </w:tr>
      <w:tr w:rsidR="1AB5123B" w:rsidTr="1AB5123B" w14:paraId="279FC96E">
        <w:trPr>
          <w:trHeight w:val="300"/>
        </w:trPr>
        <w:tc>
          <w:tcPr>
            <w:tcW w:w="4508" w:type="dxa"/>
            <w:tcMar/>
          </w:tcPr>
          <w:p w:rsidR="049F2169" w:rsidP="1AB5123B" w:rsidRDefault="049F2169" w14:paraId="130AFF15" w14:textId="751E43CC">
            <w:pPr>
              <w:pStyle w:val="Normal"/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</w:pPr>
            <w:r w:rsidRPr="1AB5123B" w:rsidR="049F2169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 xml:space="preserve">Those “cup of tea moments” how do you manage </w:t>
            </w:r>
            <w:r w:rsidRPr="1AB5123B" w:rsidR="049F2169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>out of the blue</w:t>
            </w:r>
            <w:r w:rsidRPr="1AB5123B" w:rsidR="049F2169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 xml:space="preserve"> emotionally distressing events when a social work learner needs support?</w:t>
            </w:r>
          </w:p>
          <w:p w:rsidR="1AB5123B" w:rsidP="1AB5123B" w:rsidRDefault="1AB5123B" w14:paraId="6FEFCCE1" w14:textId="002813DF">
            <w:pPr>
              <w:pStyle w:val="Normal"/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</w:pPr>
          </w:p>
        </w:tc>
        <w:tc>
          <w:tcPr>
            <w:tcW w:w="4508" w:type="dxa"/>
            <w:tcMar/>
          </w:tcPr>
          <w:p w:rsidR="1AB5123B" w:rsidP="1AB5123B" w:rsidRDefault="1AB5123B" w14:paraId="6D096C54" w14:textId="70240C71">
            <w:pPr>
              <w:pStyle w:val="Normal"/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8"/>
                <w:szCs w:val="28"/>
                <w:u w:val="single"/>
                <w:lang w:eastAsia="ja-JP" w:bidi="ar-SA"/>
              </w:rPr>
            </w:pPr>
          </w:p>
        </w:tc>
      </w:tr>
      <w:tr w:rsidR="1AB5123B" w:rsidTr="1AB5123B" w14:paraId="1DFE943A">
        <w:trPr>
          <w:trHeight w:val="300"/>
        </w:trPr>
        <w:tc>
          <w:tcPr>
            <w:tcW w:w="4508" w:type="dxa"/>
            <w:tcMar/>
          </w:tcPr>
          <w:p w:rsidR="049F2169" w:rsidP="1AB5123B" w:rsidRDefault="049F2169" w14:paraId="640DDE01" w14:textId="328E9592">
            <w:pPr>
              <w:pStyle w:val="Normal"/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</w:pPr>
            <w:r w:rsidRPr="1AB5123B" w:rsidR="049F2169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 xml:space="preserve">What has worked well? Why? If it </w:t>
            </w:r>
            <w:r w:rsidRPr="1AB5123B" w:rsidR="049F2169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>didn’t</w:t>
            </w:r>
            <w:r w:rsidRPr="1AB5123B" w:rsidR="049F2169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 xml:space="preserve"> why not?</w:t>
            </w:r>
          </w:p>
          <w:p w:rsidR="1AB5123B" w:rsidP="1AB5123B" w:rsidRDefault="1AB5123B" w14:paraId="48CD4713" w14:textId="68E1DC39">
            <w:pPr>
              <w:pStyle w:val="Normal"/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</w:pPr>
          </w:p>
        </w:tc>
        <w:tc>
          <w:tcPr>
            <w:tcW w:w="4508" w:type="dxa"/>
            <w:tcMar/>
          </w:tcPr>
          <w:p w:rsidR="1AB5123B" w:rsidP="1AB5123B" w:rsidRDefault="1AB5123B" w14:paraId="75E77712" w14:textId="4702B4F1">
            <w:pPr>
              <w:pStyle w:val="Normal"/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8"/>
                <w:szCs w:val="28"/>
                <w:u w:val="single"/>
                <w:lang w:eastAsia="ja-JP" w:bidi="ar-SA"/>
              </w:rPr>
            </w:pPr>
          </w:p>
        </w:tc>
      </w:tr>
      <w:tr w:rsidR="1AB5123B" w:rsidTr="1AB5123B" w14:paraId="6A0A3ADB">
        <w:trPr>
          <w:trHeight w:val="300"/>
        </w:trPr>
        <w:tc>
          <w:tcPr>
            <w:tcW w:w="4508" w:type="dxa"/>
            <w:tcMar/>
          </w:tcPr>
          <w:p w:rsidR="23349E26" w:rsidP="1AB5123B" w:rsidRDefault="23349E26" w14:paraId="193B3E89" w14:textId="50D087F4">
            <w:pPr>
              <w:pStyle w:val="Normal"/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</w:pPr>
            <w:r w:rsidRPr="1AB5123B" w:rsidR="23349E26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 xml:space="preserve">How can your line manager/peers and others in the organisation </w:t>
            </w:r>
            <w:r w:rsidRPr="1AB5123B" w:rsidR="23349E26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>contain</w:t>
            </w:r>
            <w:r w:rsidRPr="1AB5123B" w:rsidR="23349E26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 xml:space="preserve"> you as a practice educator?</w:t>
            </w:r>
          </w:p>
          <w:p w:rsidR="1AB5123B" w:rsidP="1AB5123B" w:rsidRDefault="1AB5123B" w14:paraId="26722A8F" w14:textId="1E2AA8A7">
            <w:pPr>
              <w:pStyle w:val="Normal"/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</w:pPr>
          </w:p>
        </w:tc>
        <w:tc>
          <w:tcPr>
            <w:tcW w:w="4508" w:type="dxa"/>
            <w:tcMar/>
          </w:tcPr>
          <w:p w:rsidR="1AB5123B" w:rsidP="1AB5123B" w:rsidRDefault="1AB5123B" w14:paraId="24C5D1A6" w14:textId="2F349BDC">
            <w:pPr>
              <w:pStyle w:val="Normal"/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8"/>
                <w:szCs w:val="28"/>
                <w:u w:val="single"/>
                <w:lang w:eastAsia="ja-JP" w:bidi="ar-SA"/>
              </w:rPr>
            </w:pPr>
          </w:p>
        </w:tc>
      </w:tr>
      <w:tr w:rsidR="1AB5123B" w:rsidTr="1AB5123B" w14:paraId="28E78E87">
        <w:trPr>
          <w:trHeight w:val="300"/>
        </w:trPr>
        <w:tc>
          <w:tcPr>
            <w:tcW w:w="4508" w:type="dxa"/>
            <w:tcMar/>
          </w:tcPr>
          <w:p w:rsidR="23349E26" w:rsidP="1AB5123B" w:rsidRDefault="23349E26" w14:paraId="7516271B" w14:textId="6991229F">
            <w:pPr>
              <w:pStyle w:val="Normal"/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</w:pPr>
            <w:r w:rsidRPr="1AB5123B" w:rsidR="23349E26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 xml:space="preserve">What </w:t>
            </w:r>
            <w:r w:rsidRPr="1AB5123B" w:rsidR="23349E26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>conversations</w:t>
            </w:r>
            <w:r w:rsidRPr="1AB5123B" w:rsidR="23349E26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 xml:space="preserve"> could you start to raise issues about </w:t>
            </w:r>
            <w:r w:rsidRPr="1AB5123B" w:rsidR="23349E26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>containing</w:t>
            </w:r>
            <w:r w:rsidRPr="1AB5123B" w:rsidR="23349E26"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  <w:t xml:space="preserve"> you as a container?</w:t>
            </w:r>
          </w:p>
          <w:p w:rsidR="1AB5123B" w:rsidP="1AB5123B" w:rsidRDefault="1AB5123B" w14:paraId="1D845481" w14:textId="78314CC1">
            <w:pPr>
              <w:pStyle w:val="Normal"/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</w:pPr>
          </w:p>
          <w:p w:rsidR="1AB5123B" w:rsidP="1AB5123B" w:rsidRDefault="1AB5123B" w14:paraId="0BDFBA71" w14:textId="05622F53">
            <w:pPr>
              <w:pStyle w:val="Normal"/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4"/>
                <w:szCs w:val="24"/>
                <w:u w:val="none"/>
                <w:lang w:eastAsia="ja-JP" w:bidi="ar-SA"/>
              </w:rPr>
            </w:pPr>
          </w:p>
        </w:tc>
        <w:tc>
          <w:tcPr>
            <w:tcW w:w="4508" w:type="dxa"/>
            <w:tcMar/>
          </w:tcPr>
          <w:p w:rsidR="1AB5123B" w:rsidP="1AB5123B" w:rsidRDefault="1AB5123B" w14:paraId="24CB5334" w14:textId="47903DBF">
            <w:pPr>
              <w:pStyle w:val="Normal"/>
              <w:rPr>
                <w:rFonts w:ascii="Aptos" w:hAnsi="Aptos" w:eastAsia="" w:cs="" w:asciiTheme="minorAscii" w:hAnsiTheme="minorAscii" w:eastAsiaTheme="minorEastAsia" w:cstheme="minorBidi"/>
                <w:b w:val="0"/>
                <w:bCs w:val="0"/>
                <w:color w:val="auto"/>
                <w:sz w:val="28"/>
                <w:szCs w:val="28"/>
                <w:u w:val="single"/>
                <w:lang w:eastAsia="ja-JP" w:bidi="ar-SA"/>
              </w:rPr>
            </w:pPr>
          </w:p>
        </w:tc>
      </w:tr>
    </w:tbl>
    <w:p w:rsidR="1AB5123B" w:rsidP="1AB5123B" w:rsidRDefault="1AB5123B" w14:paraId="5FA67A9F" w14:textId="7261BE7A">
      <w:pPr>
        <w:pStyle w:val="Normal"/>
        <w:rPr>
          <w:rFonts w:ascii="Aptos" w:hAnsi="Aptos" w:eastAsia="" w:cs="" w:asciiTheme="minorAscii" w:hAnsiTheme="minorAscii" w:eastAsiaTheme="minorEastAsia" w:cstheme="minorBidi"/>
          <w:b w:val="0"/>
          <w:bCs w:val="0"/>
          <w:color w:val="auto"/>
          <w:sz w:val="28"/>
          <w:szCs w:val="28"/>
          <w:u w:val="single"/>
          <w:lang w:eastAsia="ja-JP" w:bidi="ar-SA"/>
        </w:rPr>
      </w:pPr>
    </w:p>
    <w:p w:rsidR="2322EEEB" w:rsidP="1AB5123B" w:rsidRDefault="2322EEEB" w14:paraId="22DBE86A" w14:textId="043994E9">
      <w:pPr>
        <w:pStyle w:val="Normal"/>
        <w:rPr>
          <w:rFonts w:ascii="Aptos" w:hAnsi="Aptos" w:eastAsia="" w:cs="" w:asciiTheme="minorAscii" w:hAnsiTheme="minorAscii" w:eastAsiaTheme="minorEastAsia" w:cstheme="minorBidi"/>
          <w:b w:val="0"/>
          <w:bCs w:val="0"/>
          <w:color w:val="auto"/>
          <w:sz w:val="24"/>
          <w:szCs w:val="24"/>
          <w:u w:val="none"/>
          <w:lang w:eastAsia="ja-JP" w:bidi="ar-SA"/>
        </w:rPr>
      </w:pPr>
      <w:r w:rsidRPr="1AB5123B" w:rsidR="2322EEEB">
        <w:rPr>
          <w:rFonts w:ascii="Aptos" w:hAnsi="Aptos" w:eastAsia="" w:cs="" w:asciiTheme="minorAscii" w:hAnsiTheme="minorAscii" w:eastAsiaTheme="minorEastAsia" w:cstheme="minorBidi"/>
          <w:b w:val="0"/>
          <w:bCs w:val="0"/>
          <w:color w:val="auto"/>
          <w:sz w:val="24"/>
          <w:szCs w:val="24"/>
          <w:u w:val="none"/>
          <w:lang w:eastAsia="ja-JP" w:bidi="ar-SA"/>
        </w:rPr>
        <w:t>Adapted from Research in Practice document “Containing difficult emotions in supervision</w:t>
      </w:r>
      <w:r w:rsidRPr="1AB5123B" w:rsidR="6315F417">
        <w:rPr>
          <w:rFonts w:ascii="Aptos" w:hAnsi="Aptos" w:eastAsia="" w:cs="" w:asciiTheme="minorAscii" w:hAnsiTheme="minorAscii" w:eastAsiaTheme="minorEastAsia" w:cstheme="minorBidi"/>
          <w:b w:val="0"/>
          <w:bCs w:val="0"/>
          <w:color w:val="auto"/>
          <w:sz w:val="24"/>
          <w:szCs w:val="24"/>
          <w:u w:val="none"/>
          <w:lang w:eastAsia="ja-JP" w:bidi="ar-SA"/>
        </w:rPr>
        <w:t xml:space="preserve">” document, </w:t>
      </w:r>
      <w:hyperlink r:id="Rf9a8b8ae157341e8">
        <w:r w:rsidRPr="1AB5123B" w:rsidR="6315F417">
          <w:rPr>
            <w:rStyle w:val="Hyperlink"/>
            <w:rFonts w:ascii="Aptos" w:hAnsi="Aptos" w:eastAsia="" w:cs="" w:asciiTheme="minorAscii" w:hAnsiTheme="minorAscii" w:eastAsiaTheme="minorEastAsia" w:cstheme="minorBidi"/>
            <w:b w:val="0"/>
            <w:bCs w:val="0"/>
            <w:sz w:val="24"/>
            <w:szCs w:val="24"/>
            <w:lang w:eastAsia="ja-JP" w:bidi="ar-SA"/>
          </w:rPr>
          <w:t>www.practice-supervisors.rip.org.uk</w:t>
        </w:r>
      </w:hyperlink>
      <w:r w:rsidRPr="1AB5123B" w:rsidR="6315F417">
        <w:rPr>
          <w:rFonts w:ascii="Aptos" w:hAnsi="Aptos" w:eastAsia="" w:cs="" w:asciiTheme="minorAscii" w:hAnsiTheme="minorAscii" w:eastAsiaTheme="minorEastAsia" w:cstheme="minorBidi"/>
          <w:b w:val="0"/>
          <w:bCs w:val="0"/>
          <w:color w:val="auto"/>
          <w:sz w:val="24"/>
          <w:szCs w:val="24"/>
          <w:u w:val="none"/>
          <w:lang w:eastAsia="ja-JP" w:bidi="ar-SA"/>
        </w:rPr>
        <w:t xml:space="preserve"> , 2019.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fb913ccde43944ca"/>
      <w:footerReference w:type="default" r:id="Reeea73fcd811475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AA47321" w:rsidTr="3AA47321" w14:paraId="64D6CE66">
      <w:trPr>
        <w:trHeight w:val="300"/>
      </w:trPr>
      <w:tc>
        <w:tcPr>
          <w:tcW w:w="3005" w:type="dxa"/>
          <w:tcMar/>
        </w:tcPr>
        <w:p w:rsidR="3AA47321" w:rsidP="3AA47321" w:rsidRDefault="3AA47321" w14:paraId="02E5ADAA" w14:textId="35592DCD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3AA47321" w:rsidP="3AA47321" w:rsidRDefault="3AA47321" w14:paraId="28263518" w14:textId="6D3CB143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3AA47321" w:rsidP="3AA47321" w:rsidRDefault="3AA47321" w14:paraId="617A4FA8" w14:textId="3CCE410D">
          <w:pPr>
            <w:pStyle w:val="Header"/>
            <w:bidi w:val="0"/>
            <w:ind w:right="-115"/>
            <w:jc w:val="right"/>
          </w:pPr>
        </w:p>
      </w:tc>
    </w:tr>
  </w:tbl>
  <w:p w:rsidR="3AA47321" w:rsidP="3AA47321" w:rsidRDefault="3AA47321" w14:paraId="598EF8B3" w14:textId="1848855D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AA47321" w:rsidTr="3AA47321" w14:paraId="388C66C0">
      <w:trPr>
        <w:trHeight w:val="300"/>
      </w:trPr>
      <w:tc>
        <w:tcPr>
          <w:tcW w:w="3005" w:type="dxa"/>
          <w:tcMar/>
        </w:tcPr>
        <w:p w:rsidR="3AA47321" w:rsidP="3AA47321" w:rsidRDefault="3AA47321" w14:paraId="39CB53A3" w14:textId="316277A5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3AA47321" w:rsidP="3AA47321" w:rsidRDefault="3AA47321" w14:paraId="7370F2A4" w14:textId="69748092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3AA47321" w:rsidP="3AA47321" w:rsidRDefault="3AA47321" w14:paraId="16B5FC1F" w14:textId="5F0827A9">
          <w:pPr>
            <w:pStyle w:val="Header"/>
            <w:bidi w:val="0"/>
            <w:ind w:right="-115"/>
            <w:jc w:val="right"/>
          </w:pPr>
          <w:r w:rsidR="3AA47321">
            <w:drawing>
              <wp:inline wp14:editId="4EF32341" wp14:anchorId="0FA13085">
                <wp:extent cx="1771650" cy="419100"/>
                <wp:effectExtent l="0" t="0" r="0" b="0"/>
                <wp:docPr id="1590189515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1590189515" name="Picture 1590189515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1417906720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>
                          <a:off xmlns:a="http://schemas.openxmlformats.org/drawingml/2006/main" x="0" y="0"/>
                          <a:ext xmlns:a="http://schemas.openxmlformats.org/drawingml/2006/main" cx="1771650" cy="41910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3AA47321" w:rsidP="3AA47321" w:rsidRDefault="3AA47321" w14:paraId="3AB840A3" w14:textId="34DD8CF9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242B5FF"/>
    <w:rsid w:val="00D930B7"/>
    <w:rsid w:val="049F2169"/>
    <w:rsid w:val="05855BCE"/>
    <w:rsid w:val="0622DA88"/>
    <w:rsid w:val="09D482B2"/>
    <w:rsid w:val="0D060BF4"/>
    <w:rsid w:val="1288ED51"/>
    <w:rsid w:val="129E6A53"/>
    <w:rsid w:val="1550BF0E"/>
    <w:rsid w:val="16780758"/>
    <w:rsid w:val="19A7F189"/>
    <w:rsid w:val="1AB5123B"/>
    <w:rsid w:val="2322EEEB"/>
    <w:rsid w:val="23349E26"/>
    <w:rsid w:val="34870A98"/>
    <w:rsid w:val="3765D122"/>
    <w:rsid w:val="3AA47321"/>
    <w:rsid w:val="3D372ED0"/>
    <w:rsid w:val="3E88CC07"/>
    <w:rsid w:val="4242B5FF"/>
    <w:rsid w:val="4A77D2BD"/>
    <w:rsid w:val="4C3B972D"/>
    <w:rsid w:val="4EF94996"/>
    <w:rsid w:val="57D1F8DC"/>
    <w:rsid w:val="5E5BBDB4"/>
    <w:rsid w:val="6315F417"/>
    <w:rsid w:val="78E547AF"/>
    <w:rsid w:val="7CD3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2B5FF"/>
  <w15:chartTrackingRefBased/>
  <w15:docId w15:val="{5C160100-FFA2-44FB-84D7-981579CDE1F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w:type="character" w:styleId="Hyperlink">
    <w:uiPriority w:val="99"/>
    <w:name w:val="Hyperlink"/>
    <w:basedOn w:val="DefaultParagraphFont"/>
    <w:unhideWhenUsed/>
    <w:rsid w:val="1AB5123B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eader" Target="/word/header.xml" Id="Rfb913ccde43944ca" /><Relationship Type="http://schemas.openxmlformats.org/officeDocument/2006/relationships/footer" Target="/word/footer.xml" Id="Reeea73fcd8114759" /><Relationship Type="http://schemas.openxmlformats.org/officeDocument/2006/relationships/hyperlink" Target="https://www.practice-supervisors.rip.org.uk" TargetMode="External" Id="Rf9a8b8ae157341e8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png" Id="rId1417906720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0857F4FCE0DE4689370ACA1BF66183" ma:contentTypeVersion="16" ma:contentTypeDescription="Create a new document." ma:contentTypeScope="" ma:versionID="98e49a93cad0626d683d609f121a0735">
  <xsd:schema xmlns:xsd="http://www.w3.org/2001/XMLSchema" xmlns:xs="http://www.w3.org/2001/XMLSchema" xmlns:p="http://schemas.microsoft.com/office/2006/metadata/properties" xmlns:ns2="f030db69-1d5c-4c1f-887a-00e75fed0d5c" xmlns:ns3="9290b198-8967-4052-909f-a231108c0004" xmlns:ns4="6a450456-32e7-4803-8a72-663c77b3cefc" targetNamespace="http://schemas.microsoft.com/office/2006/metadata/properties" ma:root="true" ma:fieldsID="2caad15a592edcfdabfc49912a3b5e54" ns2:_="" ns3:_="" ns4:_="">
    <xsd:import namespace="f030db69-1d5c-4c1f-887a-00e75fed0d5c"/>
    <xsd:import namespace="9290b198-8967-4052-909f-a231108c0004"/>
    <xsd:import namespace="6a450456-32e7-4803-8a72-663c77b3cef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0db69-1d5c-4c1f-887a-00e75fed0d5c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404866d9-16cf-4ec7-ba65-01a052170975}" ma:internalName="TaxCatchAll" ma:showField="CatchAllData" ma:web="6a450456-32e7-4803-8a72-663c77b3c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404866d9-16cf-4ec7-ba65-01a052170975}" ma:internalName="TaxCatchAllLabel" ma:readOnly="true" ma:showField="CatchAllDataLabel" ma:web="6a450456-32e7-4803-8a72-663c77b3c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0b198-8967-4052-909f-a231108c00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ed0261d-8e1d-4a30-b593-96d7f0c84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50456-32e7-4803-8a72-663c77b3ce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90b198-8967-4052-909f-a231108c0004">
      <Terms xmlns="http://schemas.microsoft.com/office/infopath/2007/PartnerControls"/>
    </lcf76f155ced4ddcb4097134ff3c332f>
    <TaxCatchAll xmlns="f030db69-1d5c-4c1f-887a-00e75fed0d5c" xsi:nil="true"/>
  </documentManagement>
</p:properties>
</file>

<file path=customXml/itemProps1.xml><?xml version="1.0" encoding="utf-8"?>
<ds:datastoreItem xmlns:ds="http://schemas.openxmlformats.org/officeDocument/2006/customXml" ds:itemID="{B14179FE-F5F8-44BF-951F-375F74D1C614}"/>
</file>

<file path=customXml/itemProps2.xml><?xml version="1.0" encoding="utf-8"?>
<ds:datastoreItem xmlns:ds="http://schemas.openxmlformats.org/officeDocument/2006/customXml" ds:itemID="{EAA792B2-4C3E-4D25-A46F-FE3FC9EC4169}"/>
</file>

<file path=customXml/itemProps3.xml><?xml version="1.0" encoding="utf-8"?>
<ds:datastoreItem xmlns:ds="http://schemas.openxmlformats.org/officeDocument/2006/customXml" ds:itemID="{FD1EC81B-A223-4235-9A1B-7BFC98958D1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 Waal, Sue</dc:creator>
  <keywords/>
  <dc:description/>
  <lastModifiedBy>De Waal, Sue</lastModifiedBy>
  <revision>4</revision>
  <dcterms:created xsi:type="dcterms:W3CDTF">2026-01-25T17:55:24.0000000Z</dcterms:created>
  <dcterms:modified xsi:type="dcterms:W3CDTF">2026-01-25T19:04:36.7602234Z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0x010100720857F4FCE0DE4689370ACA1BF66183</vt:lpwstr>
  </property>
  <property fmtid="{D5CDD505-2E9C-101B-9397-08002B2CF9AE}" pid="3" name="MediaServiceImageTags">
    <vt:lpwstr/>
  </property>
</Properties>
</file>