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5E5787A5" wp14:textId="387083C6"/>
    <w:p w:rsidR="55DAA497" w:rsidP="22960977" w:rsidRDefault="55DAA497" w14:paraId="1C94CFE7" w14:textId="397417C4">
      <w:pPr>
        <w:rPr>
          <w:b w:val="1"/>
          <w:bCs w:val="1"/>
          <w:sz w:val="36"/>
          <w:szCs w:val="36"/>
          <w:u w:val="single"/>
        </w:rPr>
      </w:pPr>
      <w:r w:rsidRPr="22960977" w:rsidR="37D585EB">
        <w:rPr>
          <w:b w:val="1"/>
          <w:bCs w:val="1"/>
          <w:sz w:val="36"/>
          <w:szCs w:val="36"/>
          <w:u w:val="single"/>
        </w:rPr>
        <w:t>Kolb’s Experiential Learning Cycle</w:t>
      </w:r>
    </w:p>
    <w:p w:rsidR="5687B073" w:rsidP="55DAA497" w:rsidRDefault="5687B073" w14:paraId="071E6198" w14:textId="2437EEA7">
      <w:pPr>
        <w:pStyle w:val="Normal"/>
      </w:pPr>
      <w:r w:rsidR="5687B073">
        <w:drawing>
          <wp:inline wp14:editId="4E2964AA" wp14:anchorId="4E6F4BBC">
            <wp:extent cx="5724525" cy="4229100"/>
            <wp:effectExtent l="0" t="0" r="0" b="0"/>
            <wp:docPr id="88562933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85629334" name="Picture 885629334"/>
                    <pic:cNvPicPr/>
                  </pic:nvPicPr>
                  <pic:blipFill>
                    <a:blip xmlns:r="http://schemas.openxmlformats.org/officeDocument/2006/relationships" r:embed="rId206953979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2960977" w:rsidR="23C4F0A5">
        <w:rPr>
          <w:i w:val="1"/>
          <w:iCs w:val="1"/>
        </w:rPr>
        <w:t>Diagram taken from Simplypsychology.org.</w:t>
      </w:r>
    </w:p>
    <w:p w:rsidR="47431C97" w:rsidP="22960977" w:rsidRDefault="47431C97" w14:paraId="478EECFE" w14:textId="3F556DE7">
      <w:pPr>
        <w:pStyle w:val="Normal"/>
        <w:rPr>
          <w:sz w:val="28"/>
          <w:szCs w:val="28"/>
        </w:rPr>
      </w:pPr>
      <w:r w:rsidRPr="22960977" w:rsidR="47431C97">
        <w:rPr>
          <w:sz w:val="28"/>
          <w:szCs w:val="28"/>
        </w:rPr>
        <w:t>It’s</w:t>
      </w:r>
      <w:r w:rsidRPr="22960977" w:rsidR="47431C97">
        <w:rPr>
          <w:sz w:val="28"/>
          <w:szCs w:val="28"/>
        </w:rPr>
        <w:t xml:space="preserve"> not enough just to have an experience, to learn from it you need to spend time reflecting on the experience</w:t>
      </w:r>
      <w:r w:rsidRPr="22960977" w:rsidR="0BCFC59C">
        <w:rPr>
          <w:sz w:val="28"/>
          <w:szCs w:val="28"/>
        </w:rPr>
        <w:t>.</w:t>
      </w:r>
    </w:p>
    <w:p w:rsidR="0BCFC59C" w:rsidP="22960977" w:rsidRDefault="0BCFC59C" w14:paraId="18677307" w14:textId="01441B16">
      <w:pPr>
        <w:pStyle w:val="Normal"/>
        <w:rPr>
          <w:sz w:val="28"/>
          <w:szCs w:val="28"/>
        </w:rPr>
      </w:pPr>
      <w:r w:rsidRPr="22960977" w:rsidR="0BCFC59C">
        <w:rPr>
          <w:b w:val="1"/>
          <w:bCs w:val="1"/>
          <w:sz w:val="28"/>
          <w:szCs w:val="28"/>
        </w:rPr>
        <w:t>Concrete Experience</w:t>
      </w:r>
      <w:r w:rsidRPr="22960977" w:rsidR="0BCFC59C">
        <w:rPr>
          <w:sz w:val="28"/>
          <w:szCs w:val="28"/>
        </w:rPr>
        <w:t xml:space="preserve">- Ensure a person has </w:t>
      </w:r>
      <w:r w:rsidRPr="22960977" w:rsidR="0BCFC59C">
        <w:rPr>
          <w:sz w:val="28"/>
          <w:szCs w:val="28"/>
        </w:rPr>
        <w:t>rele</w:t>
      </w:r>
      <w:r w:rsidRPr="22960977" w:rsidR="0BCFC59C">
        <w:rPr>
          <w:sz w:val="28"/>
          <w:szCs w:val="28"/>
        </w:rPr>
        <w:t>vant learning experiences.</w:t>
      </w:r>
    </w:p>
    <w:p w:rsidR="0BCFC59C" w:rsidP="22960977" w:rsidRDefault="0BCFC59C" w14:paraId="50BAC6A7" w14:textId="602853EC">
      <w:pPr>
        <w:pStyle w:val="Normal"/>
        <w:rPr>
          <w:sz w:val="28"/>
          <w:szCs w:val="28"/>
        </w:rPr>
      </w:pPr>
      <w:r w:rsidRPr="22960977" w:rsidR="0BCFC59C">
        <w:rPr>
          <w:b w:val="1"/>
          <w:bCs w:val="1"/>
          <w:sz w:val="28"/>
          <w:szCs w:val="28"/>
        </w:rPr>
        <w:t>Reflection</w:t>
      </w:r>
      <w:r w:rsidRPr="22960977" w:rsidR="0BCFC59C">
        <w:rPr>
          <w:sz w:val="28"/>
          <w:szCs w:val="28"/>
        </w:rPr>
        <w:t xml:space="preserve"> – Help them reflect: What do you think was happening? How did you feel about it?</w:t>
      </w:r>
    </w:p>
    <w:p w:rsidR="0BCFC59C" w:rsidP="22960977" w:rsidRDefault="0BCFC59C" w14:paraId="1BA14E37" w14:textId="2A4E4492">
      <w:pPr>
        <w:pStyle w:val="Normal"/>
        <w:rPr>
          <w:sz w:val="28"/>
          <w:szCs w:val="28"/>
        </w:rPr>
      </w:pPr>
      <w:r w:rsidRPr="22960977" w:rsidR="0BCFC59C">
        <w:rPr>
          <w:b w:val="1"/>
          <w:bCs w:val="1"/>
          <w:sz w:val="28"/>
          <w:szCs w:val="28"/>
        </w:rPr>
        <w:t>Conceptualisation</w:t>
      </w:r>
      <w:r w:rsidRPr="22960977" w:rsidR="0BCFC59C">
        <w:rPr>
          <w:sz w:val="28"/>
          <w:szCs w:val="28"/>
        </w:rPr>
        <w:t xml:space="preserve">- Support the person to make wider links and draw conclusions. How does that link with theory? How does that link to </w:t>
      </w:r>
      <w:r w:rsidRPr="22960977" w:rsidR="0BCFC59C">
        <w:rPr>
          <w:sz w:val="28"/>
          <w:szCs w:val="28"/>
        </w:rPr>
        <w:t>previous</w:t>
      </w:r>
      <w:r w:rsidRPr="22960977" w:rsidR="0BCFC59C">
        <w:rPr>
          <w:sz w:val="28"/>
          <w:szCs w:val="28"/>
        </w:rPr>
        <w:t xml:space="preserve"> exp</w:t>
      </w:r>
      <w:r w:rsidRPr="22960977" w:rsidR="3898FC17">
        <w:rPr>
          <w:sz w:val="28"/>
          <w:szCs w:val="28"/>
        </w:rPr>
        <w:t>eriences? What are your con</w:t>
      </w:r>
      <w:r w:rsidRPr="22960977" w:rsidR="0ACB1F74">
        <w:rPr>
          <w:sz w:val="28"/>
          <w:szCs w:val="28"/>
        </w:rPr>
        <w:t>clusions</w:t>
      </w:r>
      <w:r w:rsidRPr="22960977" w:rsidR="3898FC17">
        <w:rPr>
          <w:sz w:val="28"/>
          <w:szCs w:val="28"/>
        </w:rPr>
        <w:t>?</w:t>
      </w:r>
    </w:p>
    <w:p w:rsidR="3898FC17" w:rsidP="22960977" w:rsidRDefault="3898FC17" w14:paraId="3A946F3B" w14:textId="58299968">
      <w:pPr>
        <w:pStyle w:val="Normal"/>
        <w:rPr>
          <w:sz w:val="28"/>
          <w:szCs w:val="28"/>
        </w:rPr>
      </w:pPr>
      <w:r w:rsidRPr="22960977" w:rsidR="3898FC17">
        <w:rPr>
          <w:b w:val="1"/>
          <w:bCs w:val="1"/>
          <w:sz w:val="28"/>
          <w:szCs w:val="28"/>
        </w:rPr>
        <w:t>Experimentation</w:t>
      </w:r>
      <w:r w:rsidRPr="22960977" w:rsidR="3898FC17">
        <w:rPr>
          <w:sz w:val="28"/>
          <w:szCs w:val="28"/>
        </w:rPr>
        <w:t xml:space="preserve"> – Help the person plan how to implement their learning. What might you do differently? How will you put it into practice</w:t>
      </w:r>
      <w:r w:rsidRPr="22960977" w:rsidR="4B581A19">
        <w:rPr>
          <w:sz w:val="28"/>
          <w:szCs w:val="28"/>
        </w:rPr>
        <w:t>?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073dade759d3426a"/>
      <w:footerReference w:type="default" r:id="R28be97cd7a3449cd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2960977" w:rsidTr="22960977" w14:paraId="7B14868E">
      <w:trPr>
        <w:trHeight w:val="300"/>
      </w:trPr>
      <w:tc>
        <w:tcPr>
          <w:tcW w:w="3005" w:type="dxa"/>
          <w:tcMar/>
        </w:tcPr>
        <w:p w:rsidR="22960977" w:rsidP="22960977" w:rsidRDefault="22960977" w14:paraId="6E0530F7" w14:textId="5A7478D3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22960977" w:rsidP="22960977" w:rsidRDefault="22960977" w14:paraId="2F5DB736" w14:textId="79CE7CAE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22960977" w:rsidP="22960977" w:rsidRDefault="22960977" w14:paraId="297E7FA8" w14:textId="66CD7B49">
          <w:pPr>
            <w:pStyle w:val="Header"/>
            <w:bidi w:val="0"/>
            <w:ind w:right="-115"/>
            <w:jc w:val="right"/>
          </w:pPr>
        </w:p>
      </w:tc>
    </w:tr>
  </w:tbl>
  <w:p w:rsidR="22960977" w:rsidP="22960977" w:rsidRDefault="22960977" w14:paraId="425D4390" w14:textId="2831D692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2960977" w:rsidTr="22960977" w14:paraId="2293FAC7">
      <w:trPr>
        <w:trHeight w:val="300"/>
      </w:trPr>
      <w:tc>
        <w:tcPr>
          <w:tcW w:w="3005" w:type="dxa"/>
          <w:tcMar/>
        </w:tcPr>
        <w:p w:rsidR="22960977" w:rsidP="22960977" w:rsidRDefault="22960977" w14:paraId="50A2340B" w14:textId="58900E8B">
          <w:pPr>
            <w:pStyle w:val="Header"/>
            <w:bidi w:val="0"/>
            <w:ind w:left="-115"/>
            <w:jc w:val="left"/>
          </w:pPr>
          <w:r w:rsidR="22960977">
            <w:drawing>
              <wp:inline wp14:editId="42EB7698" wp14:anchorId="16E66D99">
                <wp:extent cx="1771650" cy="419100"/>
                <wp:effectExtent l="0" t="0" r="0" b="0"/>
                <wp:docPr id="472395757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472395757" name="Picture 472395757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1852796310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>
                          <a:off xmlns:a="http://schemas.openxmlformats.org/drawingml/2006/main" x="0" y="0"/>
                          <a:ext xmlns:a="http://schemas.openxmlformats.org/drawingml/2006/main" cx="1771650" cy="41910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  <w:tcMar/>
        </w:tcPr>
        <w:p w:rsidR="22960977" w:rsidP="22960977" w:rsidRDefault="22960977" w14:paraId="01FC812A" w14:textId="1C2ADF7A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22960977" w:rsidP="22960977" w:rsidRDefault="22960977" w14:paraId="6056643C" w14:textId="1BE0FA4D">
          <w:pPr>
            <w:pStyle w:val="Header"/>
            <w:bidi w:val="0"/>
            <w:ind w:right="-115"/>
            <w:jc w:val="right"/>
          </w:pPr>
        </w:p>
      </w:tc>
    </w:tr>
  </w:tbl>
  <w:p w:rsidR="22960977" w:rsidP="22960977" w:rsidRDefault="22960977" w14:paraId="205605A3" w14:textId="149A3AB2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7E3EF1E"/>
    <w:rsid w:val="000D65F5"/>
    <w:rsid w:val="0527284B"/>
    <w:rsid w:val="07F2F8C8"/>
    <w:rsid w:val="0ACB1F74"/>
    <w:rsid w:val="0BCFC59C"/>
    <w:rsid w:val="0D177473"/>
    <w:rsid w:val="1E2397E8"/>
    <w:rsid w:val="22960977"/>
    <w:rsid w:val="23C4F0A5"/>
    <w:rsid w:val="27E3EF1E"/>
    <w:rsid w:val="37D585EB"/>
    <w:rsid w:val="3898FC17"/>
    <w:rsid w:val="47431C97"/>
    <w:rsid w:val="47AAE5A1"/>
    <w:rsid w:val="4AD2B1ED"/>
    <w:rsid w:val="4B581A19"/>
    <w:rsid w:val="503361AB"/>
    <w:rsid w:val="548E46DB"/>
    <w:rsid w:val="55DAA497"/>
    <w:rsid w:val="5687B073"/>
    <w:rsid w:val="5ABA1C1F"/>
    <w:rsid w:val="64D36A45"/>
    <w:rsid w:val="6A7DECB2"/>
    <w:rsid w:val="77F78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3EF1E"/>
  <w15:chartTrackingRefBased/>
  <w15:docId w15:val="{FC1F5F4C-54AC-46A3-B7F6-F7F242170B6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uiPriority w:val="99"/>
    <w:name w:val="header"/>
    <w:basedOn w:val="Normal"/>
    <w:unhideWhenUsed/>
    <w:rsid w:val="22960977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22960977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Id2069539795" /><Relationship Type="http://schemas.openxmlformats.org/officeDocument/2006/relationships/header" Target="/word/header.xml" Id="R073dade759d3426a" /><Relationship Type="http://schemas.openxmlformats.org/officeDocument/2006/relationships/footer" Target="/word/footer.xml" Id="R28be97cd7a3449cd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2.png" Id="rId1852796310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0857F4FCE0DE4689370ACA1BF66183" ma:contentTypeVersion="16" ma:contentTypeDescription="Create a new document." ma:contentTypeScope="" ma:versionID="98e49a93cad0626d683d609f121a0735">
  <xsd:schema xmlns:xsd="http://www.w3.org/2001/XMLSchema" xmlns:xs="http://www.w3.org/2001/XMLSchema" xmlns:p="http://schemas.microsoft.com/office/2006/metadata/properties" xmlns:ns2="f030db69-1d5c-4c1f-887a-00e75fed0d5c" xmlns:ns3="9290b198-8967-4052-909f-a231108c0004" xmlns:ns4="6a450456-32e7-4803-8a72-663c77b3cefc" targetNamespace="http://schemas.microsoft.com/office/2006/metadata/properties" ma:root="true" ma:fieldsID="2caad15a592edcfdabfc49912a3b5e54" ns2:_="" ns3:_="" ns4:_="">
    <xsd:import namespace="f030db69-1d5c-4c1f-887a-00e75fed0d5c"/>
    <xsd:import namespace="9290b198-8967-4052-909f-a231108c0004"/>
    <xsd:import namespace="6a450456-32e7-4803-8a72-663c77b3cef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0db69-1d5c-4c1f-887a-00e75fed0d5c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404866d9-16cf-4ec7-ba65-01a052170975}" ma:internalName="TaxCatchAll" ma:showField="CatchAllData" ma:web="6a450456-32e7-4803-8a72-663c77b3c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404866d9-16cf-4ec7-ba65-01a052170975}" ma:internalName="TaxCatchAllLabel" ma:readOnly="true" ma:showField="CatchAllDataLabel" ma:web="6a450456-32e7-4803-8a72-663c77b3c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0b198-8967-4052-909f-a231108c00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ed0261d-8e1d-4a30-b593-96d7f0c84e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50456-32e7-4803-8a72-663c77b3ce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90b198-8967-4052-909f-a231108c0004">
      <Terms xmlns="http://schemas.microsoft.com/office/infopath/2007/PartnerControls"/>
    </lcf76f155ced4ddcb4097134ff3c332f>
    <TaxCatchAll xmlns="f030db69-1d5c-4c1f-887a-00e75fed0d5c" xsi:nil="true"/>
  </documentManagement>
</p:properties>
</file>

<file path=customXml/itemProps1.xml><?xml version="1.0" encoding="utf-8"?>
<ds:datastoreItem xmlns:ds="http://schemas.openxmlformats.org/officeDocument/2006/customXml" ds:itemID="{6DDCDBDF-5877-4642-93E1-E582A744AB2F}"/>
</file>

<file path=customXml/itemProps2.xml><?xml version="1.0" encoding="utf-8"?>
<ds:datastoreItem xmlns:ds="http://schemas.openxmlformats.org/officeDocument/2006/customXml" ds:itemID="{4CC8BD1E-0EAB-4E63-BFFF-66F2C6034B86}"/>
</file>

<file path=customXml/itemProps3.xml><?xml version="1.0" encoding="utf-8"?>
<ds:datastoreItem xmlns:ds="http://schemas.openxmlformats.org/officeDocument/2006/customXml" ds:itemID="{0E9F7FAA-4EB2-4A59-AC5F-544959C2F31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 Waal, Sue</dc:creator>
  <keywords/>
  <dc:description/>
  <lastModifiedBy>De Waal, Sue</lastModifiedBy>
  <revision>3</revision>
  <dcterms:created xsi:type="dcterms:W3CDTF">2026-01-27T08:34:44.0000000Z</dcterms:created>
  <dcterms:modified xsi:type="dcterms:W3CDTF">2026-03-10T19:40:06.6747351Z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0x010100720857F4FCE0DE4689370ACA1BF66183</vt:lpwstr>
  </property>
  <property fmtid="{D5CDD505-2E9C-101B-9397-08002B2CF9AE}" pid="3" name="MediaServiceImageTags">
    <vt:lpwstr/>
  </property>
</Properties>
</file>