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91332A" w:rsidR="00E0415E" w:rsidP="00E0415E" w:rsidRDefault="00E0415E" w14:paraId="4ABE8818" w14:textId="708A4669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 w:eastAsiaTheme="majorEastAsia"/>
          <w:sz w:val="28"/>
          <w:szCs w:val="28"/>
          <w:u w:val="single"/>
        </w:rPr>
      </w:pPr>
      <w:r w:rsidRPr="0091332A">
        <w:rPr>
          <w:rStyle w:val="normaltextrun"/>
          <w:rFonts w:ascii="Calibri" w:hAnsi="Calibri" w:cs="Calibri" w:eastAsiaTheme="majorEastAsia"/>
          <w:b/>
          <w:bCs/>
          <w:sz w:val="28"/>
          <w:szCs w:val="28"/>
          <w:u w:val="single"/>
        </w:rPr>
        <w:t>Indicators of what might be observable in a good supervision session.</w:t>
      </w:r>
      <w:r w:rsidRPr="0091332A">
        <w:rPr>
          <w:rStyle w:val="eop"/>
          <w:rFonts w:ascii="Calibri" w:hAnsi="Calibri" w:cs="Calibri" w:eastAsiaTheme="majorEastAsia"/>
          <w:sz w:val="28"/>
          <w:szCs w:val="28"/>
          <w:u w:val="single"/>
        </w:rPr>
        <w:t> </w:t>
      </w:r>
      <w:r w:rsidR="0091332A">
        <w:rPr>
          <w:rStyle w:val="eop"/>
          <w:rFonts w:ascii="Calibri" w:hAnsi="Calibri" w:cs="Calibri" w:eastAsiaTheme="majorEastAsia"/>
          <w:sz w:val="28"/>
          <w:szCs w:val="28"/>
          <w:u w:val="single"/>
        </w:rPr>
        <w:t xml:space="preserve"> </w:t>
      </w:r>
      <w:r w:rsidRPr="0091332A" w:rsidR="0091332A">
        <w:rPr>
          <w:rStyle w:val="eop"/>
          <w:rFonts w:ascii="Calibri" w:hAnsi="Calibri" w:cs="Calibri" w:eastAsiaTheme="majorEastAsia"/>
          <w:sz w:val="28"/>
          <w:szCs w:val="28"/>
        </w:rPr>
        <w:t>(Taken from Coventry University PE Mentor guidance 22-23)</w:t>
      </w:r>
    </w:p>
    <w:p w:rsidR="0091332A" w:rsidP="00E0415E" w:rsidRDefault="0091332A" w14:paraId="6E93F2A6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E0415E" w:rsidP="00E0415E" w:rsidRDefault="00E0415E" w14:paraId="0A77ECEB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 w:eastAsiaTheme="majorEastAsia"/>
          <w:b/>
          <w:bCs/>
        </w:rPr>
        <w:t>Preparation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35C8B1F0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 w:eastAsiaTheme="majorEastAsia"/>
        </w:rPr>
        <w:t>How well did the PE trainee plan and prepare for the session and appear to have required the student to plan and prepare? 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6F5F115C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 w:eastAsiaTheme="majorEastAsia"/>
          <w:b/>
          <w:bCs/>
        </w:rPr>
        <w:t>Indicators: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2D29FA13" w14:textId="77777777">
      <w:pPr>
        <w:pStyle w:val="paragraph"/>
        <w:numPr>
          <w:ilvl w:val="0"/>
          <w:numId w:val="1"/>
        </w:numPr>
        <w:spacing w:before="0" w:beforeAutospacing="0" w:after="0" w:afterAutospacing="0"/>
        <w:ind w:left="1800" w:firstLine="0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 w:eastAsiaTheme="majorEastAsia"/>
        </w:rPr>
        <w:t>Environment suitable and protected – private room, phone, ‘do not disturb’ sign if face to face. 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3E6B63EC" w14:textId="77777777">
      <w:pPr>
        <w:pStyle w:val="paragraph"/>
        <w:numPr>
          <w:ilvl w:val="0"/>
          <w:numId w:val="2"/>
        </w:numPr>
        <w:spacing w:before="0" w:beforeAutospacing="0" w:after="0" w:afterAutospacing="0"/>
        <w:ind w:left="1800" w:firstLine="0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 w:eastAsiaTheme="majorEastAsia"/>
        </w:rPr>
        <w:t>Appropriate arrangements made if the supervision is held virtually to block other notifications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38E53757" w14:textId="77777777">
      <w:pPr>
        <w:pStyle w:val="paragraph"/>
        <w:numPr>
          <w:ilvl w:val="0"/>
          <w:numId w:val="3"/>
        </w:numPr>
        <w:spacing w:before="0" w:beforeAutospacing="0" w:after="0" w:afterAutospacing="0"/>
        <w:ind w:left="1800" w:firstLine="0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 w:eastAsiaTheme="majorEastAsia"/>
        </w:rPr>
        <w:t>Timing negotiated and agreed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4C88DFF1" w14:textId="77777777">
      <w:pPr>
        <w:pStyle w:val="paragraph"/>
        <w:numPr>
          <w:ilvl w:val="0"/>
          <w:numId w:val="4"/>
        </w:numPr>
        <w:spacing w:before="0" w:beforeAutospacing="0" w:after="0" w:afterAutospacing="0"/>
        <w:ind w:left="1800" w:firstLine="0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 w:eastAsiaTheme="majorEastAsia"/>
        </w:rPr>
        <w:t>Agenda negotiated and agreed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3A040A80" w14:textId="77777777">
      <w:pPr>
        <w:pStyle w:val="paragraph"/>
        <w:numPr>
          <w:ilvl w:val="0"/>
          <w:numId w:val="5"/>
        </w:numPr>
        <w:spacing w:before="0" w:beforeAutospacing="0" w:after="0" w:afterAutospacing="0"/>
        <w:ind w:left="1800" w:firstLine="0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 w:eastAsiaTheme="majorEastAsia"/>
        </w:rPr>
        <w:t>Relevant resources to hand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4813A432" w14:textId="77777777">
      <w:pPr>
        <w:pStyle w:val="paragraph"/>
        <w:numPr>
          <w:ilvl w:val="0"/>
          <w:numId w:val="6"/>
        </w:numPr>
        <w:spacing w:before="0" w:beforeAutospacing="0" w:after="0" w:afterAutospacing="0"/>
        <w:ind w:left="1800" w:firstLine="0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 w:eastAsiaTheme="majorEastAsia"/>
        </w:rPr>
        <w:t>Pre-session activity required of either student or practice educator done or good reasons why not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348EE7E2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69629B25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06E6D6AD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 w:eastAsiaTheme="majorEastAsia"/>
          <w:b/>
          <w:bCs/>
        </w:rPr>
        <w:t>Management of the agenda and time available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60C66477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 w:eastAsiaTheme="majorEastAsia"/>
        </w:rPr>
        <w:t>How well did the PE trainee manage the use of the available time to complete the planned agenda?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36091D38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 w:eastAsiaTheme="majorEastAsia"/>
          <w:b/>
          <w:bCs/>
        </w:rPr>
        <w:t>Indicators: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16B2CE14" w14:textId="77777777">
      <w:pPr>
        <w:pStyle w:val="paragraph"/>
        <w:numPr>
          <w:ilvl w:val="0"/>
          <w:numId w:val="7"/>
        </w:numPr>
        <w:spacing w:before="0" w:beforeAutospacing="0" w:after="0" w:afterAutospacing="0"/>
        <w:ind w:left="1800" w:firstLine="0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 w:eastAsiaTheme="majorEastAsia"/>
        </w:rPr>
        <w:t>Items received appropriate amount of time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64989BD9" w14:textId="77777777">
      <w:pPr>
        <w:pStyle w:val="paragraph"/>
        <w:numPr>
          <w:ilvl w:val="0"/>
          <w:numId w:val="8"/>
        </w:numPr>
        <w:spacing w:before="0" w:beforeAutospacing="0" w:after="0" w:afterAutospacing="0"/>
        <w:ind w:left="1800" w:firstLine="0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 w:eastAsiaTheme="majorEastAsia"/>
        </w:rPr>
        <w:t>Items prioritised 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4D9FB1B7" w14:textId="77777777">
      <w:pPr>
        <w:pStyle w:val="paragraph"/>
        <w:numPr>
          <w:ilvl w:val="0"/>
          <w:numId w:val="9"/>
        </w:numPr>
        <w:spacing w:before="0" w:beforeAutospacing="0" w:after="0" w:afterAutospacing="0"/>
        <w:ind w:left="1800" w:firstLine="0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 w:eastAsiaTheme="majorEastAsia"/>
        </w:rPr>
        <w:t>Unexpected items/issues managed in positive way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0271AA2D" w14:textId="77777777">
      <w:pPr>
        <w:pStyle w:val="paragraph"/>
        <w:numPr>
          <w:ilvl w:val="0"/>
          <w:numId w:val="10"/>
        </w:numPr>
        <w:spacing w:before="0" w:beforeAutospacing="0" w:after="0" w:afterAutospacing="0"/>
        <w:ind w:left="1800" w:firstLine="0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 w:eastAsiaTheme="majorEastAsia"/>
        </w:rPr>
        <w:t>Any extension of time/deferment of items negotiated and agreed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5D9A3B04" w14:textId="77777777">
      <w:pPr>
        <w:pStyle w:val="paragraph"/>
        <w:numPr>
          <w:ilvl w:val="0"/>
          <w:numId w:val="11"/>
        </w:numPr>
        <w:spacing w:before="0" w:beforeAutospacing="0" w:after="0" w:afterAutospacing="0"/>
        <w:ind w:left="1800" w:firstLine="0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 w:eastAsiaTheme="majorEastAsia"/>
        </w:rPr>
        <w:t>No unjustified “drift” in focus/timing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00D6EAEA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4FFED10C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 w:eastAsiaTheme="majorEastAsia"/>
          <w:b/>
          <w:bCs/>
        </w:rPr>
        <w:t>Focus on learning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7DA6A27B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 w:eastAsiaTheme="majorEastAsia"/>
        </w:rPr>
        <w:t>How well did the PE trainee focus on the learning that the student is gaining from both case work and other learning opportunities?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7CB44E47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 w:eastAsiaTheme="majorEastAsia"/>
          <w:b/>
          <w:bCs/>
        </w:rPr>
        <w:t>Indicators: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2C2BF4E7" w14:textId="77777777">
      <w:pPr>
        <w:pStyle w:val="paragraph"/>
        <w:numPr>
          <w:ilvl w:val="0"/>
          <w:numId w:val="12"/>
        </w:numPr>
        <w:spacing w:before="0" w:beforeAutospacing="0" w:after="0" w:afterAutospacing="0"/>
        <w:ind w:left="1800" w:firstLine="0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 w:eastAsiaTheme="majorEastAsia"/>
        </w:rPr>
        <w:t>Issues of accountability and case management did not dominate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2D5F062E" w14:textId="77777777">
      <w:pPr>
        <w:pStyle w:val="paragraph"/>
        <w:numPr>
          <w:ilvl w:val="0"/>
          <w:numId w:val="13"/>
        </w:numPr>
        <w:spacing w:before="0" w:beforeAutospacing="0" w:after="0" w:afterAutospacing="0"/>
        <w:ind w:left="1800" w:firstLine="0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 w:eastAsiaTheme="majorEastAsia"/>
        </w:rPr>
        <w:t>Diverse learning opportunities are being used and recognised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317CD865" w14:textId="77777777">
      <w:pPr>
        <w:pStyle w:val="paragraph"/>
        <w:numPr>
          <w:ilvl w:val="0"/>
          <w:numId w:val="14"/>
        </w:numPr>
        <w:spacing w:before="0" w:beforeAutospacing="0" w:after="0" w:afterAutospacing="0"/>
        <w:ind w:left="1800" w:firstLine="0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 w:eastAsiaTheme="majorEastAsia"/>
        </w:rPr>
        <w:t>The course assessment requirements/practice learning agreement were being used as an influence on the progress in learning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1D8671B0" w14:textId="77777777">
      <w:pPr>
        <w:pStyle w:val="paragraph"/>
        <w:numPr>
          <w:ilvl w:val="0"/>
          <w:numId w:val="15"/>
        </w:numPr>
        <w:spacing w:before="0" w:beforeAutospacing="0" w:after="0" w:afterAutospacing="0"/>
        <w:ind w:left="1800" w:firstLine="0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 w:eastAsiaTheme="majorEastAsia"/>
        </w:rPr>
        <w:t>PE trainee was sensitive to any blocks to learning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49C41BFE" w14:textId="77777777">
      <w:pPr>
        <w:pStyle w:val="paragraph"/>
        <w:numPr>
          <w:ilvl w:val="0"/>
          <w:numId w:val="16"/>
        </w:numPr>
        <w:spacing w:before="0" w:beforeAutospacing="0" w:after="0" w:afterAutospacing="0"/>
        <w:ind w:left="1800" w:firstLine="0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 w:eastAsiaTheme="majorEastAsia"/>
        </w:rPr>
        <w:t>Links between practice and theory were identified and developed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0372BBD0" w14:textId="77777777">
      <w:pPr>
        <w:pStyle w:val="paragraph"/>
        <w:numPr>
          <w:ilvl w:val="0"/>
          <w:numId w:val="17"/>
        </w:numPr>
        <w:spacing w:before="0" w:beforeAutospacing="0" w:after="0" w:afterAutospacing="0"/>
        <w:ind w:left="1800" w:firstLine="0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 w:eastAsiaTheme="majorEastAsia"/>
        </w:rPr>
        <w:t>Attention was given to future learning opportunities, including if appropriate future supervision agendas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639BDA8D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6D1C31B4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 w:eastAsiaTheme="majorEastAsia"/>
          <w:b/>
          <w:bCs/>
        </w:rPr>
        <w:t>Quality of learning environment 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6DABC877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 w:eastAsiaTheme="majorEastAsia"/>
        </w:rPr>
        <w:t>How well did PE trainee provide an atmosphere conducive to an open dialogue and student self-determination in the learning process student? 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723663A8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 w:eastAsiaTheme="majorEastAsia"/>
          <w:b/>
          <w:bCs/>
        </w:rPr>
        <w:t>Indicators: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2B9A0990" w14:textId="77777777">
      <w:pPr>
        <w:pStyle w:val="paragraph"/>
        <w:numPr>
          <w:ilvl w:val="0"/>
          <w:numId w:val="18"/>
        </w:numPr>
        <w:spacing w:before="0" w:beforeAutospacing="0" w:after="0" w:afterAutospacing="0"/>
        <w:ind w:left="1800" w:firstLine="0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 w:eastAsiaTheme="majorEastAsia"/>
        </w:rPr>
        <w:t>Student was being encouraged to reflect and extend themselves rather than being instructed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4F6D9195" w14:textId="77777777">
      <w:pPr>
        <w:pStyle w:val="paragraph"/>
        <w:numPr>
          <w:ilvl w:val="0"/>
          <w:numId w:val="19"/>
        </w:numPr>
        <w:spacing w:before="0" w:beforeAutospacing="0" w:after="0" w:afterAutospacing="0"/>
        <w:ind w:left="1800" w:firstLine="0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 w:eastAsiaTheme="majorEastAsia"/>
        </w:rPr>
        <w:t>Student was encouraged to take responsibility for their own learning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3976EAC7" w14:textId="77777777">
      <w:pPr>
        <w:pStyle w:val="paragraph"/>
        <w:numPr>
          <w:ilvl w:val="0"/>
          <w:numId w:val="20"/>
        </w:numPr>
        <w:spacing w:before="0" w:beforeAutospacing="0" w:after="0" w:afterAutospacing="0"/>
        <w:ind w:left="1800" w:firstLine="0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 w:eastAsiaTheme="majorEastAsia"/>
        </w:rPr>
        <w:t>Content was relevant to student’s learning needs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2219B27B" w14:textId="77777777">
      <w:pPr>
        <w:pStyle w:val="paragraph"/>
        <w:numPr>
          <w:ilvl w:val="0"/>
          <w:numId w:val="21"/>
        </w:numPr>
        <w:spacing w:before="0" w:beforeAutospacing="0" w:after="0" w:afterAutospacing="0"/>
        <w:ind w:left="1800" w:firstLine="0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 w:eastAsiaTheme="majorEastAsia"/>
        </w:rPr>
        <w:t>PE trainee was responsive to any relevant student wishes or concerns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4EE0D886" w14:textId="77777777">
      <w:pPr>
        <w:pStyle w:val="paragraph"/>
        <w:numPr>
          <w:ilvl w:val="0"/>
          <w:numId w:val="22"/>
        </w:numPr>
        <w:spacing w:before="0" w:beforeAutospacing="0" w:after="0" w:afterAutospacing="0"/>
        <w:ind w:left="1800" w:firstLine="0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 w:eastAsiaTheme="majorEastAsia"/>
        </w:rPr>
        <w:t>PE trainee responded constructively rather than defensively to questioning of her/his practice or the agency’s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22DF5D3B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6E085E06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 w:eastAsiaTheme="majorEastAsia"/>
          <w:b/>
          <w:bCs/>
        </w:rPr>
        <w:t>Focus on assessment and feedback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520BF1DB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 w:eastAsiaTheme="majorEastAsia"/>
        </w:rPr>
        <w:t>How well did the PE trainee use the session to address assessment issues and provide constructive feedback?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2F4A4B22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 w:eastAsiaTheme="majorEastAsia"/>
          <w:b/>
          <w:bCs/>
        </w:rPr>
        <w:t>Indicators: 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50311265" w14:textId="77777777">
      <w:pPr>
        <w:pStyle w:val="paragraph"/>
        <w:numPr>
          <w:ilvl w:val="0"/>
          <w:numId w:val="23"/>
        </w:numPr>
        <w:spacing w:before="0" w:beforeAutospacing="0" w:after="0" w:afterAutospacing="0"/>
        <w:ind w:left="1800" w:firstLine="0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 w:eastAsiaTheme="majorEastAsia"/>
        </w:rPr>
        <w:t>Feedback/formative assessment appeared constructive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059B8BA1" w14:textId="77777777">
      <w:pPr>
        <w:pStyle w:val="paragraph"/>
        <w:numPr>
          <w:ilvl w:val="0"/>
          <w:numId w:val="24"/>
        </w:numPr>
        <w:spacing w:before="0" w:beforeAutospacing="0" w:after="0" w:afterAutospacing="0"/>
        <w:ind w:left="1800" w:firstLine="0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 w:eastAsiaTheme="majorEastAsia"/>
        </w:rPr>
        <w:t>The student was encouraged to self-evaluate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3B485849" w14:textId="77777777">
      <w:pPr>
        <w:pStyle w:val="paragraph"/>
        <w:numPr>
          <w:ilvl w:val="0"/>
          <w:numId w:val="25"/>
        </w:numPr>
        <w:spacing w:before="0" w:beforeAutospacing="0" w:after="0" w:afterAutospacing="0"/>
        <w:ind w:left="1800" w:firstLine="0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 w:eastAsiaTheme="majorEastAsia"/>
        </w:rPr>
        <w:t>Concerns arising from assessment processes were addressed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616FB638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15AE6A0C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 w:eastAsiaTheme="majorEastAsia"/>
          <w:b/>
          <w:bCs/>
        </w:rPr>
        <w:t>Evidence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5F2710D2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 w:eastAsiaTheme="majorEastAsia"/>
        </w:rPr>
        <w:t>How well was the PE trainee drawing on differing sources of evidence to offer feedback and assessment guidance to the student?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78BD268C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 w:eastAsiaTheme="majorEastAsia"/>
          <w:b/>
          <w:bCs/>
        </w:rPr>
        <w:t>Indicators: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0B7CB609" w14:textId="77777777">
      <w:pPr>
        <w:pStyle w:val="paragraph"/>
        <w:numPr>
          <w:ilvl w:val="0"/>
          <w:numId w:val="26"/>
        </w:numPr>
        <w:spacing w:before="0" w:beforeAutospacing="0" w:after="0" w:afterAutospacing="0"/>
        <w:ind w:left="1800" w:firstLine="0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 w:eastAsiaTheme="majorEastAsia"/>
        </w:rPr>
        <w:t>PE trainee gave attention to identifying evidence of student achievement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4A601D68" w14:textId="77777777">
      <w:pPr>
        <w:pStyle w:val="paragraph"/>
        <w:numPr>
          <w:ilvl w:val="0"/>
          <w:numId w:val="27"/>
        </w:numPr>
        <w:spacing w:before="0" w:beforeAutospacing="0" w:after="0" w:afterAutospacing="0"/>
        <w:ind w:left="1800" w:firstLine="0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 w:eastAsiaTheme="majorEastAsia"/>
        </w:rPr>
        <w:t>PE trainee was using differing sources (e.g. observations, feedback from colleagues, student written work, student self-reporting)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64550A14" w14:textId="77777777">
      <w:pPr>
        <w:pStyle w:val="paragraph"/>
        <w:numPr>
          <w:ilvl w:val="0"/>
          <w:numId w:val="28"/>
        </w:numPr>
        <w:spacing w:before="0" w:beforeAutospacing="0" w:after="0" w:afterAutospacing="0"/>
        <w:ind w:left="1800" w:firstLine="0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 w:eastAsiaTheme="majorEastAsia"/>
        </w:rPr>
        <w:t>Links are made to achievements against the PCF and KSS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2D707F4D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4FD0853D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 w:eastAsiaTheme="majorEastAsia"/>
          <w:b/>
          <w:bCs/>
        </w:rPr>
        <w:t>Rights and difference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0D944DF4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 w:eastAsiaTheme="majorEastAsia"/>
        </w:rPr>
        <w:t>How well did the PE trainee respect the rights of the student and value difference?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0D7F467C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 w:eastAsiaTheme="majorEastAsia"/>
          <w:b/>
          <w:bCs/>
        </w:rPr>
        <w:t>Indicators: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66BFC967" w14:textId="77777777">
      <w:pPr>
        <w:pStyle w:val="paragraph"/>
        <w:numPr>
          <w:ilvl w:val="0"/>
          <w:numId w:val="29"/>
        </w:numPr>
        <w:spacing w:before="0" w:beforeAutospacing="0" w:after="0" w:afterAutospacing="0"/>
        <w:ind w:left="1800" w:firstLine="0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 w:eastAsiaTheme="majorEastAsia"/>
        </w:rPr>
        <w:t>PE trainee differentiates student as a learner from employees.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669E63C2" w14:textId="77777777">
      <w:pPr>
        <w:pStyle w:val="paragraph"/>
        <w:numPr>
          <w:ilvl w:val="0"/>
          <w:numId w:val="30"/>
        </w:numPr>
        <w:spacing w:before="0" w:beforeAutospacing="0" w:after="0" w:afterAutospacing="0"/>
        <w:ind w:left="1800" w:firstLine="0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 w:eastAsiaTheme="majorEastAsia"/>
        </w:rPr>
        <w:t>PE trainee recognised differences between her/him and the student and where possible indicated they valued the difference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65660688" w14:textId="77777777">
      <w:pPr>
        <w:pStyle w:val="paragraph"/>
        <w:spacing w:before="0" w:beforeAutospacing="0" w:after="0" w:afterAutospacing="0"/>
        <w:ind w:left="108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16156F51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 w:eastAsiaTheme="majorEastAsia"/>
          <w:b/>
          <w:bCs/>
        </w:rPr>
        <w:t>Anti-discrimination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4F5C3D15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 w:eastAsiaTheme="majorEastAsia"/>
        </w:rPr>
        <w:t>How well did the PE trainee identify, analyse and act to counter discrimination, racism, disadvantage inequality and injustice in respect of the learning in which the student was engaged and/or the educator/student relationship?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20A0337C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 w:eastAsiaTheme="majorEastAsia"/>
        </w:rPr>
        <w:t>Indicators: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3CE3E241" w14:textId="77777777">
      <w:pPr>
        <w:pStyle w:val="paragraph"/>
        <w:numPr>
          <w:ilvl w:val="0"/>
          <w:numId w:val="31"/>
        </w:numPr>
        <w:spacing w:before="0" w:beforeAutospacing="0" w:after="0" w:afterAutospacing="0"/>
        <w:ind w:left="1800" w:firstLine="0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 w:eastAsiaTheme="majorEastAsia"/>
        </w:rPr>
        <w:t>Anti-discriminatory/-oppressive social work practice featured throughout the session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0D6BB906" w14:textId="77777777">
      <w:pPr>
        <w:pStyle w:val="paragraph"/>
        <w:numPr>
          <w:ilvl w:val="0"/>
          <w:numId w:val="32"/>
        </w:numPr>
        <w:spacing w:before="0" w:beforeAutospacing="0" w:after="0" w:afterAutospacing="0"/>
        <w:ind w:left="1800" w:firstLine="0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 w:eastAsiaTheme="majorEastAsia"/>
        </w:rPr>
        <w:t>Anti-discriminatory/-oppressive perspectives present in respect of knowledge/theory base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78A5D3BF" w14:textId="77777777">
      <w:pPr>
        <w:pStyle w:val="paragraph"/>
        <w:numPr>
          <w:ilvl w:val="0"/>
          <w:numId w:val="33"/>
        </w:numPr>
        <w:spacing w:before="0" w:beforeAutospacing="0" w:after="0" w:afterAutospacing="0"/>
        <w:ind w:left="1800" w:firstLine="0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 w:eastAsiaTheme="majorEastAsia"/>
        </w:rPr>
        <w:t>PE trainee demonstrated anti-discriminatory/-oppressive attitude towards student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0CB94BEA" w14:textId="77777777">
      <w:pPr>
        <w:pStyle w:val="paragraph"/>
        <w:numPr>
          <w:ilvl w:val="0"/>
          <w:numId w:val="34"/>
        </w:numPr>
        <w:spacing w:before="0" w:beforeAutospacing="0" w:after="0" w:afterAutospacing="0"/>
        <w:ind w:left="1800" w:firstLine="0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 w:eastAsiaTheme="majorEastAsia"/>
        </w:rPr>
        <w:t>PE trainee supportive in discussing action to counter discrimination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3BA1F77F" w14:textId="77777777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4FA09269" w14:textId="77777777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5E1DA6BA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 w:eastAsiaTheme="majorEastAsia"/>
          <w:b/>
          <w:bCs/>
        </w:rPr>
        <w:t>Accuracy of Recording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32920C95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27F96FE5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 w:eastAsiaTheme="majorEastAsia"/>
        </w:rPr>
        <w:t>How well did the record of the session reflect what you had </w:t>
      </w:r>
      <w:r>
        <w:rPr>
          <w:rStyle w:val="normaltextrun"/>
          <w:rFonts w:ascii="Calibri" w:hAnsi="Calibri" w:cs="Calibri" w:eastAsiaTheme="majorEastAsia"/>
          <w:b/>
          <w:bCs/>
        </w:rPr>
        <w:t>observed</w:t>
      </w:r>
      <w:r>
        <w:rPr>
          <w:rStyle w:val="normaltextrun"/>
          <w:rFonts w:ascii="Calibri" w:hAnsi="Calibri" w:cs="Calibri" w:eastAsiaTheme="majorEastAsia"/>
        </w:rPr>
        <w:t> happening in the session?  (The record must be written by the PE trainee)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27466DC6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 w:eastAsiaTheme="majorEastAsia"/>
          <w:b/>
          <w:bCs/>
        </w:rPr>
        <w:t>Indicators: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53EE06A4" w14:textId="77777777">
      <w:pPr>
        <w:pStyle w:val="paragraph"/>
        <w:numPr>
          <w:ilvl w:val="0"/>
          <w:numId w:val="35"/>
        </w:numPr>
        <w:spacing w:before="0" w:beforeAutospacing="0" w:after="0" w:afterAutospacing="0"/>
        <w:ind w:left="1800" w:firstLine="0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 w:eastAsiaTheme="majorEastAsia"/>
        </w:rPr>
        <w:t>The record broadly reflected your perception of the session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6D81A6E1" w14:textId="77777777">
      <w:pPr>
        <w:pStyle w:val="paragraph"/>
        <w:numPr>
          <w:ilvl w:val="0"/>
          <w:numId w:val="36"/>
        </w:numPr>
        <w:spacing w:before="0" w:beforeAutospacing="0" w:after="0" w:afterAutospacing="0"/>
        <w:ind w:left="1800" w:firstLine="0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 w:eastAsiaTheme="majorEastAsia"/>
        </w:rPr>
        <w:t>The record contained what you perceived to be the key points needing recording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21EBF5C2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743FDC3B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 w:eastAsiaTheme="majorEastAsia"/>
          <w:b/>
          <w:bCs/>
        </w:rPr>
        <w:t>Effectiveness of recording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50F0AB95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 w:eastAsiaTheme="majorEastAsia"/>
        </w:rPr>
        <w:t>How well did the style of recording fulfil the functions of learning and case management/accountability?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3BF35F8D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 w:eastAsiaTheme="majorEastAsia"/>
          <w:b/>
          <w:bCs/>
        </w:rPr>
        <w:t>Indicators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02A577B2" w14:textId="77777777">
      <w:pPr>
        <w:pStyle w:val="paragraph"/>
        <w:numPr>
          <w:ilvl w:val="0"/>
          <w:numId w:val="37"/>
        </w:numPr>
        <w:spacing w:before="0" w:beforeAutospacing="0" w:after="0" w:afterAutospacing="0"/>
        <w:ind w:left="1440" w:firstLine="0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 w:eastAsiaTheme="majorEastAsia"/>
        </w:rPr>
        <w:t>Learning gained and needed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20EDA87B" w14:textId="77777777">
      <w:pPr>
        <w:pStyle w:val="paragraph"/>
        <w:numPr>
          <w:ilvl w:val="0"/>
          <w:numId w:val="38"/>
        </w:numPr>
        <w:spacing w:before="0" w:beforeAutospacing="0" w:after="0" w:afterAutospacing="0"/>
        <w:ind w:left="1440" w:firstLine="0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 w:eastAsiaTheme="majorEastAsia"/>
        </w:rPr>
        <w:t>Assessment of progress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58652EBB" w14:textId="77777777">
      <w:pPr>
        <w:pStyle w:val="paragraph"/>
        <w:numPr>
          <w:ilvl w:val="0"/>
          <w:numId w:val="39"/>
        </w:numPr>
        <w:spacing w:before="0" w:beforeAutospacing="0" w:after="0" w:afterAutospacing="0"/>
        <w:ind w:left="1440" w:firstLine="0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 w:eastAsiaTheme="majorEastAsia"/>
        </w:rPr>
        <w:t>Accountability of the educator and student to the agency</w:t>
      </w:r>
      <w:r>
        <w:rPr>
          <w:rStyle w:val="eop"/>
          <w:rFonts w:ascii="Calibri" w:hAnsi="Calibri" w:cs="Calibri" w:eastAsiaTheme="majorEastAsia"/>
        </w:rPr>
        <w:t> </w:t>
      </w:r>
    </w:p>
    <w:p w:rsidR="00E0415E" w:rsidP="00E0415E" w:rsidRDefault="00E0415E" w14:paraId="3CBEA7AE" w14:textId="77777777">
      <w:pPr>
        <w:pStyle w:val="paragraph"/>
        <w:numPr>
          <w:ilvl w:val="0"/>
          <w:numId w:val="40"/>
        </w:numPr>
        <w:spacing w:before="0" w:beforeAutospacing="0" w:after="0" w:afterAutospacing="0"/>
        <w:ind w:left="1440" w:firstLine="0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 w:eastAsiaTheme="majorEastAsia"/>
        </w:rPr>
        <w:t>Management of the practice learning experience</w:t>
      </w:r>
      <w:r>
        <w:rPr>
          <w:rStyle w:val="eop"/>
          <w:rFonts w:ascii="Calibri" w:hAnsi="Calibri" w:cs="Calibri" w:eastAsiaTheme="majorEastAsia"/>
        </w:rPr>
        <w:t> </w:t>
      </w:r>
    </w:p>
    <w:p w:rsidR="00C163ED" w:rsidRDefault="00C163ED" w14:paraId="1CA2FFE2" w14:textId="77777777"/>
    <w:sectPr w:rsidR="00C163ED">
      <w:pgSz w:w="11906" w:h="16838" w:orient="portrait"/>
      <w:pgMar w:top="1440" w:right="1440" w:bottom="1440" w:left="1440" w:header="708" w:footer="708" w:gutter="0"/>
      <w:cols w:space="708"/>
      <w:docGrid w:linePitch="360"/>
      <w:headerReference w:type="default" r:id="R0e63beb8bdcd4eab"/>
      <w:footerReference w:type="default" r:id="R1416ef47b31c46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12A5328" w:rsidTr="7AD9E99C" w14:paraId="08986F22">
      <w:trPr>
        <w:trHeight w:val="300"/>
      </w:trPr>
      <w:tc>
        <w:tcPr>
          <w:tcW w:w="3005" w:type="dxa"/>
          <w:tcMar/>
        </w:tcPr>
        <w:p w:rsidR="312A5328" w:rsidP="312A5328" w:rsidRDefault="312A5328" w14:paraId="35E0EBDF" w14:textId="0120F0AB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312A5328" w:rsidP="312A5328" w:rsidRDefault="312A5328" w14:paraId="4501C5C1" w14:noSpellErr="1" w14:textId="310C693C">
          <w:pPr>
            <w:pStyle w:val="Header"/>
            <w:bidi w:val="0"/>
            <w:jc w:val="center"/>
          </w:pPr>
          <w:r>
            <w:fldChar w:fldCharType="begin"/>
          </w:r>
          <w:r>
            <w:instrText xml:space="preserve">PAGE</w:instrText>
          </w:r>
          <w:r>
            <w:fldChar w:fldCharType="separate"/>
          </w:r>
          <w:r>
            <w:fldChar w:fldCharType="end"/>
          </w:r>
        </w:p>
      </w:tc>
      <w:tc>
        <w:tcPr>
          <w:tcW w:w="3005" w:type="dxa"/>
          <w:tcMar/>
        </w:tcPr>
        <w:p w:rsidR="312A5328" w:rsidP="312A5328" w:rsidRDefault="312A5328" w14:paraId="67602388" w14:textId="62C5EC7C">
          <w:pPr>
            <w:pStyle w:val="Header"/>
            <w:bidi w:val="0"/>
            <w:ind w:right="-115"/>
            <w:jc w:val="right"/>
          </w:pPr>
        </w:p>
      </w:tc>
    </w:tr>
  </w:tbl>
  <w:p w:rsidR="312A5328" w:rsidP="312A5328" w:rsidRDefault="312A5328" w14:paraId="6D90BFD2" w14:textId="0F75E830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12A5328" w:rsidTr="7AD9E99C" w14:paraId="464ED986">
      <w:trPr>
        <w:trHeight w:val="300"/>
      </w:trPr>
      <w:tc>
        <w:tcPr>
          <w:tcW w:w="3005" w:type="dxa"/>
          <w:tcMar/>
        </w:tcPr>
        <w:p w:rsidR="312A5328" w:rsidP="312A5328" w:rsidRDefault="312A5328" w14:paraId="7BF4EE76" w14:noSpellErr="1" w14:textId="5A9D54C7">
          <w:pPr>
            <w:pStyle w:val="Header"/>
            <w:bidi w:val="0"/>
            <w:ind w:left="-115"/>
            <w:jc w:val="left"/>
          </w:pPr>
          <w:r w:rsidR="7AD9E99C">
            <w:drawing>
              <wp:inline wp14:editId="7CF65C3D" wp14:anchorId="4F6885C7">
                <wp:extent cx="1771650" cy="419100"/>
                <wp:effectExtent l="0" t="0" r="0" b="0"/>
                <wp:docPr id="858702231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>
                        <pic:cNvPr id="858702231" name="Picture 858702231"/>
                        <pic:cNvPicPr/>
                      </pic:nvPicPr>
                      <pic:blipFill>
                        <a:blip xmlns:r="http://schemas.openxmlformats.org/officeDocument/2006/relationships" r:embed="rId1672989100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1650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  <w:tcMar/>
        </w:tcPr>
        <w:p w:rsidR="312A5328" w:rsidP="312A5328" w:rsidRDefault="312A5328" w14:paraId="32877E75" w14:textId="26525FC2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312A5328" w:rsidP="312A5328" w:rsidRDefault="312A5328" w14:paraId="5B20F970" w14:textId="6F4E97FD">
          <w:pPr>
            <w:pStyle w:val="Header"/>
            <w:bidi w:val="0"/>
            <w:ind w:right="-115"/>
            <w:jc w:val="right"/>
          </w:pPr>
        </w:p>
      </w:tc>
    </w:tr>
  </w:tbl>
  <w:p w:rsidR="312A5328" w:rsidP="312A5328" w:rsidRDefault="312A5328" w14:paraId="6945657D" w14:textId="08E72D6E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97A78"/>
    <w:multiLevelType w:val="multilevel"/>
    <w:tmpl w:val="32F2C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8902119"/>
    <w:multiLevelType w:val="multilevel"/>
    <w:tmpl w:val="E300F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C3F75A0"/>
    <w:multiLevelType w:val="multilevel"/>
    <w:tmpl w:val="9FDC6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0F1D7B53"/>
    <w:multiLevelType w:val="multilevel"/>
    <w:tmpl w:val="FBD82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0F4F04F9"/>
    <w:multiLevelType w:val="multilevel"/>
    <w:tmpl w:val="D4FA1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10E66A09"/>
    <w:multiLevelType w:val="multilevel"/>
    <w:tmpl w:val="62E42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12852209"/>
    <w:multiLevelType w:val="multilevel"/>
    <w:tmpl w:val="E0A85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" w15:restartNumberingAfterBreak="0">
    <w:nsid w:val="1A4204F8"/>
    <w:multiLevelType w:val="multilevel"/>
    <w:tmpl w:val="AAF61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 w15:restartNumberingAfterBreak="0">
    <w:nsid w:val="20CA1D75"/>
    <w:multiLevelType w:val="multilevel"/>
    <w:tmpl w:val="9FB09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 w15:restartNumberingAfterBreak="0">
    <w:nsid w:val="263B6251"/>
    <w:multiLevelType w:val="multilevel"/>
    <w:tmpl w:val="37504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26787FF0"/>
    <w:multiLevelType w:val="multilevel"/>
    <w:tmpl w:val="D52E0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26FC56FD"/>
    <w:multiLevelType w:val="multilevel"/>
    <w:tmpl w:val="EF24B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27825E98"/>
    <w:multiLevelType w:val="multilevel"/>
    <w:tmpl w:val="7946E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283522DB"/>
    <w:multiLevelType w:val="multilevel"/>
    <w:tmpl w:val="CA02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28626E4F"/>
    <w:multiLevelType w:val="multilevel"/>
    <w:tmpl w:val="332A3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 w15:restartNumberingAfterBreak="0">
    <w:nsid w:val="29636A1E"/>
    <w:multiLevelType w:val="multilevel"/>
    <w:tmpl w:val="C3F05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2B494496"/>
    <w:multiLevelType w:val="multilevel"/>
    <w:tmpl w:val="FE221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30AD16B0"/>
    <w:multiLevelType w:val="multilevel"/>
    <w:tmpl w:val="000C2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8" w15:restartNumberingAfterBreak="0">
    <w:nsid w:val="31E56812"/>
    <w:multiLevelType w:val="multilevel"/>
    <w:tmpl w:val="89AAC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9" w15:restartNumberingAfterBreak="0">
    <w:nsid w:val="36E07639"/>
    <w:multiLevelType w:val="multilevel"/>
    <w:tmpl w:val="84343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0" w15:restartNumberingAfterBreak="0">
    <w:nsid w:val="39C17036"/>
    <w:multiLevelType w:val="multilevel"/>
    <w:tmpl w:val="180E3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1" w15:restartNumberingAfterBreak="0">
    <w:nsid w:val="3D592F76"/>
    <w:multiLevelType w:val="multilevel"/>
    <w:tmpl w:val="FB8A7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2" w15:restartNumberingAfterBreak="0">
    <w:nsid w:val="3D5A6A24"/>
    <w:multiLevelType w:val="multilevel"/>
    <w:tmpl w:val="8612D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3" w15:restartNumberingAfterBreak="0">
    <w:nsid w:val="40AC4B30"/>
    <w:multiLevelType w:val="multilevel"/>
    <w:tmpl w:val="900A4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4" w15:restartNumberingAfterBreak="0">
    <w:nsid w:val="41297410"/>
    <w:multiLevelType w:val="multilevel"/>
    <w:tmpl w:val="C6FA0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5" w15:restartNumberingAfterBreak="0">
    <w:nsid w:val="51C66E91"/>
    <w:multiLevelType w:val="multilevel"/>
    <w:tmpl w:val="F6D4E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6" w15:restartNumberingAfterBreak="0">
    <w:nsid w:val="54A759E3"/>
    <w:multiLevelType w:val="multilevel"/>
    <w:tmpl w:val="64CEC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7" w15:restartNumberingAfterBreak="0">
    <w:nsid w:val="56EC6142"/>
    <w:multiLevelType w:val="multilevel"/>
    <w:tmpl w:val="FB324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8" w15:restartNumberingAfterBreak="0">
    <w:nsid w:val="57977CD1"/>
    <w:multiLevelType w:val="multilevel"/>
    <w:tmpl w:val="83F25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9" w15:restartNumberingAfterBreak="0">
    <w:nsid w:val="5FD665AC"/>
    <w:multiLevelType w:val="multilevel"/>
    <w:tmpl w:val="D2162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0" w15:restartNumberingAfterBreak="0">
    <w:nsid w:val="600568EE"/>
    <w:multiLevelType w:val="multilevel"/>
    <w:tmpl w:val="967EE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1" w15:restartNumberingAfterBreak="0">
    <w:nsid w:val="62A76D18"/>
    <w:multiLevelType w:val="multilevel"/>
    <w:tmpl w:val="17FA1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2" w15:restartNumberingAfterBreak="0">
    <w:nsid w:val="62BC222B"/>
    <w:multiLevelType w:val="multilevel"/>
    <w:tmpl w:val="EEACC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3" w15:restartNumberingAfterBreak="0">
    <w:nsid w:val="66D95CBB"/>
    <w:multiLevelType w:val="multilevel"/>
    <w:tmpl w:val="675ED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4" w15:restartNumberingAfterBreak="0">
    <w:nsid w:val="69662B1A"/>
    <w:multiLevelType w:val="multilevel"/>
    <w:tmpl w:val="7E540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5" w15:restartNumberingAfterBreak="0">
    <w:nsid w:val="6B2E2501"/>
    <w:multiLevelType w:val="multilevel"/>
    <w:tmpl w:val="7ECA6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6" w15:restartNumberingAfterBreak="0">
    <w:nsid w:val="6E601FE9"/>
    <w:multiLevelType w:val="multilevel"/>
    <w:tmpl w:val="E8AA6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7" w15:restartNumberingAfterBreak="0">
    <w:nsid w:val="773B7709"/>
    <w:multiLevelType w:val="multilevel"/>
    <w:tmpl w:val="A8F07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8" w15:restartNumberingAfterBreak="0">
    <w:nsid w:val="79F50E08"/>
    <w:multiLevelType w:val="multilevel"/>
    <w:tmpl w:val="19202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9" w15:restartNumberingAfterBreak="0">
    <w:nsid w:val="7E1F38CF"/>
    <w:multiLevelType w:val="multilevel"/>
    <w:tmpl w:val="409E7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5987642">
    <w:abstractNumId w:val="29"/>
  </w:num>
  <w:num w:numId="2" w16cid:durableId="920791269">
    <w:abstractNumId w:val="24"/>
  </w:num>
  <w:num w:numId="3" w16cid:durableId="1577977755">
    <w:abstractNumId w:val="2"/>
  </w:num>
  <w:num w:numId="4" w16cid:durableId="1407410896">
    <w:abstractNumId w:val="36"/>
  </w:num>
  <w:num w:numId="5" w16cid:durableId="476607718">
    <w:abstractNumId w:val="6"/>
  </w:num>
  <w:num w:numId="6" w16cid:durableId="1820271920">
    <w:abstractNumId w:val="38"/>
  </w:num>
  <w:num w:numId="7" w16cid:durableId="2029985749">
    <w:abstractNumId w:val="26"/>
  </w:num>
  <w:num w:numId="8" w16cid:durableId="997728422">
    <w:abstractNumId w:val="30"/>
  </w:num>
  <w:num w:numId="9" w16cid:durableId="815612135">
    <w:abstractNumId w:val="14"/>
  </w:num>
  <w:num w:numId="10" w16cid:durableId="1965892433">
    <w:abstractNumId w:val="17"/>
  </w:num>
  <w:num w:numId="11" w16cid:durableId="462847560">
    <w:abstractNumId w:val="5"/>
  </w:num>
  <w:num w:numId="12" w16cid:durableId="156455705">
    <w:abstractNumId w:val="33"/>
  </w:num>
  <w:num w:numId="13" w16cid:durableId="252325233">
    <w:abstractNumId w:val="7"/>
  </w:num>
  <w:num w:numId="14" w16cid:durableId="759566211">
    <w:abstractNumId w:val="3"/>
  </w:num>
  <w:num w:numId="15" w16cid:durableId="328682128">
    <w:abstractNumId w:val="28"/>
  </w:num>
  <w:num w:numId="16" w16cid:durableId="1126268181">
    <w:abstractNumId w:val="22"/>
  </w:num>
  <w:num w:numId="17" w16cid:durableId="1085300799">
    <w:abstractNumId w:val="32"/>
  </w:num>
  <w:num w:numId="18" w16cid:durableId="1609893822">
    <w:abstractNumId w:val="12"/>
  </w:num>
  <w:num w:numId="19" w16cid:durableId="216476418">
    <w:abstractNumId w:val="23"/>
  </w:num>
  <w:num w:numId="20" w16cid:durableId="473374948">
    <w:abstractNumId w:val="9"/>
  </w:num>
  <w:num w:numId="21" w16cid:durableId="2123760553">
    <w:abstractNumId w:val="1"/>
  </w:num>
  <w:num w:numId="22" w16cid:durableId="864057385">
    <w:abstractNumId w:val="15"/>
  </w:num>
  <w:num w:numId="23" w16cid:durableId="803160898">
    <w:abstractNumId w:val="0"/>
  </w:num>
  <w:num w:numId="24" w16cid:durableId="1848985452">
    <w:abstractNumId w:val="37"/>
  </w:num>
  <w:num w:numId="25" w16cid:durableId="62412286">
    <w:abstractNumId w:val="21"/>
  </w:num>
  <w:num w:numId="26" w16cid:durableId="1047684078">
    <w:abstractNumId w:val="19"/>
  </w:num>
  <w:num w:numId="27" w16cid:durableId="1960992119">
    <w:abstractNumId w:val="31"/>
  </w:num>
  <w:num w:numId="28" w16cid:durableId="89280156">
    <w:abstractNumId w:val="35"/>
  </w:num>
  <w:num w:numId="29" w16cid:durableId="906258496">
    <w:abstractNumId w:val="34"/>
  </w:num>
  <w:num w:numId="30" w16cid:durableId="1714423297">
    <w:abstractNumId w:val="20"/>
  </w:num>
  <w:num w:numId="31" w16cid:durableId="303122323">
    <w:abstractNumId w:val="4"/>
  </w:num>
  <w:num w:numId="32" w16cid:durableId="1467622357">
    <w:abstractNumId w:val="11"/>
  </w:num>
  <w:num w:numId="33" w16cid:durableId="1331564110">
    <w:abstractNumId w:val="25"/>
  </w:num>
  <w:num w:numId="34" w16cid:durableId="1415590318">
    <w:abstractNumId w:val="39"/>
  </w:num>
  <w:num w:numId="35" w16cid:durableId="33696911">
    <w:abstractNumId w:val="8"/>
  </w:num>
  <w:num w:numId="36" w16cid:durableId="1519125074">
    <w:abstractNumId w:val="18"/>
  </w:num>
  <w:num w:numId="37" w16cid:durableId="898053415">
    <w:abstractNumId w:val="10"/>
  </w:num>
  <w:num w:numId="38" w16cid:durableId="1136024315">
    <w:abstractNumId w:val="27"/>
  </w:num>
  <w:num w:numId="39" w16cid:durableId="2056394860">
    <w:abstractNumId w:val="13"/>
  </w:num>
  <w:num w:numId="40" w16cid:durableId="9034906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15E"/>
    <w:rsid w:val="00143AF8"/>
    <w:rsid w:val="00180699"/>
    <w:rsid w:val="0091332A"/>
    <w:rsid w:val="00C163ED"/>
    <w:rsid w:val="00E0415E"/>
    <w:rsid w:val="312A5328"/>
    <w:rsid w:val="7AD9E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1345B"/>
  <w15:chartTrackingRefBased/>
  <w15:docId w15:val="{AE06F9BF-BA6A-4861-9AC8-FE5160DDB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415E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415E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41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41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41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41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41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41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41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E0415E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E0415E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E0415E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E0415E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E0415E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E0415E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E0415E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E0415E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E041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0415E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E0415E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41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E041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0415E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E041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041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041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415E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E041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0415E"/>
    <w:rPr>
      <w:b/>
      <w:bCs/>
      <w:smallCaps/>
      <w:color w:val="0F4761" w:themeColor="accent1" w:themeShade="BF"/>
      <w:spacing w:val="5"/>
    </w:rPr>
  </w:style>
  <w:style w:type="paragraph" w:styleId="paragraph" w:customStyle="1">
    <w:name w:val="paragraph"/>
    <w:basedOn w:val="Normal"/>
    <w:rsid w:val="00E0415E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en-GB"/>
      <w14:ligatures w14:val="none"/>
    </w:rPr>
  </w:style>
  <w:style w:type="character" w:styleId="normaltextrun" w:customStyle="1">
    <w:name w:val="normaltextrun"/>
    <w:basedOn w:val="DefaultParagraphFont"/>
    <w:rsid w:val="00E0415E"/>
  </w:style>
  <w:style w:type="character" w:styleId="eop" w:customStyle="1">
    <w:name w:val="eop"/>
    <w:basedOn w:val="DefaultParagraphFont"/>
    <w:rsid w:val="00E0415E"/>
  </w:style>
  <w:style w:type="paragraph" w:styleId="Header">
    <w:uiPriority w:val="99"/>
    <w:name w:val="header"/>
    <w:basedOn w:val="Normal"/>
    <w:unhideWhenUsed/>
    <w:rsid w:val="312A5328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312A5328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2.xml" Id="rId8" /><Relationship Type="http://schemas.openxmlformats.org/officeDocument/2006/relationships/settings" Target="settings.xml" Id="rId3" /><Relationship Type="http://schemas.openxmlformats.org/officeDocument/2006/relationships/customXml" Target="../customXml/item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Relationship Type="http://schemas.openxmlformats.org/officeDocument/2006/relationships/customXml" Target="../customXml/item3.xml" Id="rId9" /><Relationship Type="http://schemas.openxmlformats.org/officeDocument/2006/relationships/header" Target="header.xml" Id="R0e63beb8bdcd4eab" /><Relationship Type="http://schemas.openxmlformats.org/officeDocument/2006/relationships/footer" Target="footer.xml" Id="R1416ef47b31c4681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.png" Id="rId1672989100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0857F4FCE0DE4689370ACA1BF66183" ma:contentTypeVersion="16" ma:contentTypeDescription="Create a new document." ma:contentTypeScope="" ma:versionID="98e49a93cad0626d683d609f121a0735">
  <xsd:schema xmlns:xsd="http://www.w3.org/2001/XMLSchema" xmlns:xs="http://www.w3.org/2001/XMLSchema" xmlns:p="http://schemas.microsoft.com/office/2006/metadata/properties" xmlns:ns2="f030db69-1d5c-4c1f-887a-00e75fed0d5c" xmlns:ns3="9290b198-8967-4052-909f-a231108c0004" xmlns:ns4="6a450456-32e7-4803-8a72-663c77b3cefc" targetNamespace="http://schemas.microsoft.com/office/2006/metadata/properties" ma:root="true" ma:fieldsID="2caad15a592edcfdabfc49912a3b5e54" ns2:_="" ns3:_="" ns4:_="">
    <xsd:import namespace="f030db69-1d5c-4c1f-887a-00e75fed0d5c"/>
    <xsd:import namespace="9290b198-8967-4052-909f-a231108c0004"/>
    <xsd:import namespace="6a450456-32e7-4803-8a72-663c77b3cefc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0db69-1d5c-4c1f-887a-00e75fed0d5c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404866d9-16cf-4ec7-ba65-01a052170975}" ma:internalName="TaxCatchAll" ma:showField="CatchAllData" ma:web="6a450456-32e7-4803-8a72-663c77b3ce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404866d9-16cf-4ec7-ba65-01a052170975}" ma:internalName="TaxCatchAllLabel" ma:readOnly="true" ma:showField="CatchAllDataLabel" ma:web="6a450456-32e7-4803-8a72-663c77b3ce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0b198-8967-4052-909f-a231108c00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ed0261d-8e1d-4a30-b593-96d7f0c84e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450456-32e7-4803-8a72-663c77b3cef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290b198-8967-4052-909f-a231108c0004">
      <Terms xmlns="http://schemas.microsoft.com/office/infopath/2007/PartnerControls"/>
    </lcf76f155ced4ddcb4097134ff3c332f>
    <TaxCatchAll xmlns="f030db69-1d5c-4c1f-887a-00e75fed0d5c" xsi:nil="true"/>
  </documentManagement>
</p:properties>
</file>

<file path=customXml/itemProps1.xml><?xml version="1.0" encoding="utf-8"?>
<ds:datastoreItem xmlns:ds="http://schemas.openxmlformats.org/officeDocument/2006/customXml" ds:itemID="{859A3B32-B97D-4749-89F6-E7186D9E4C2B}"/>
</file>

<file path=customXml/itemProps2.xml><?xml version="1.0" encoding="utf-8"?>
<ds:datastoreItem xmlns:ds="http://schemas.openxmlformats.org/officeDocument/2006/customXml" ds:itemID="{663021BF-2731-430E-81F7-504B53556BC6}"/>
</file>

<file path=customXml/itemProps3.xml><?xml version="1.0" encoding="utf-8"?>
<ds:datastoreItem xmlns:ds="http://schemas.openxmlformats.org/officeDocument/2006/customXml" ds:itemID="{0BDB64A0-9FF9-4039-8D88-D9A3D6D011C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Coventry City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De Waal, Sue</dc:creator>
  <keywords/>
  <dc:description/>
  <lastModifiedBy>De Waal, Sue</lastModifiedBy>
  <revision>3</revision>
  <dcterms:created xsi:type="dcterms:W3CDTF">2026-03-11T12:24:00.0000000Z</dcterms:created>
  <dcterms:modified xsi:type="dcterms:W3CDTF">2026-03-11T12:56:05.7865463Z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0x010100720857F4FCE0DE4689370ACA1BF66183</vt:lpwstr>
  </property>
  <property fmtid="{D5CDD505-2E9C-101B-9397-08002B2CF9AE}" pid="3" name="MediaServiceImageTags">
    <vt:lpwstr/>
  </property>
</Properties>
</file>